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7B" w:rsidRDefault="0063327B" w:rsidP="00672BAA">
      <w:pPr>
        <w:tabs>
          <w:tab w:val="center" w:pos="6120"/>
          <w:tab w:val="right" w:pos="918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72BAA" w:rsidRPr="00003AD7" w:rsidRDefault="00672BAA" w:rsidP="00672BAA">
      <w:pPr>
        <w:tabs>
          <w:tab w:val="center" w:pos="6120"/>
          <w:tab w:val="right" w:pos="91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57337B" wp14:editId="5A5EBC6A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SOCIAL SCIENCES</w:t>
      </w:r>
      <w:r>
        <w:rPr>
          <w:rFonts w:ascii="Arial" w:hAnsi="Arial" w:cs="Arial"/>
          <w:b/>
          <w:sz w:val="32"/>
          <w:szCs w:val="32"/>
        </w:rPr>
        <w:t xml:space="preserve"> FACULTY COUNCIL</w:t>
      </w:r>
    </w:p>
    <w:p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</w:p>
    <w:p w:rsidR="00672BAA" w:rsidRDefault="00EF5D1E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BB37E8">
        <w:rPr>
          <w:rFonts w:ascii="Arial" w:hAnsi="Arial" w:cs="Arial"/>
        </w:rPr>
        <w:t>November 24</w:t>
      </w:r>
      <w:r w:rsidR="00E802C3">
        <w:rPr>
          <w:rFonts w:ascii="Arial" w:hAnsi="Arial" w:cs="Arial"/>
        </w:rPr>
        <w:t>, 2017</w:t>
      </w:r>
    </w:p>
    <w:p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10:00 – 11:30 a.m.</w:t>
      </w:r>
    </w:p>
    <w:p w:rsidR="00672BAA" w:rsidRDefault="00E802C3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Bldg. 250, Room 308</w:t>
      </w:r>
    </w:p>
    <w:p w:rsidR="00672BAA" w:rsidRDefault="00672BAA" w:rsidP="00672BAA">
      <w:pPr>
        <w:tabs>
          <w:tab w:val="right" w:pos="9180"/>
        </w:tabs>
        <w:rPr>
          <w:rFonts w:ascii="Arial" w:hAnsi="Arial" w:cs="Arial"/>
        </w:rPr>
      </w:pPr>
    </w:p>
    <w:p w:rsidR="00672BAA" w:rsidRDefault="00672BAA" w:rsidP="00672BAA">
      <w:pPr>
        <w:pBdr>
          <w:top w:val="threeDEngrave" w:sz="24" w:space="1" w:color="auto"/>
        </w:pBdr>
        <w:tabs>
          <w:tab w:val="right" w:pos="9180"/>
        </w:tabs>
        <w:rPr>
          <w:rFonts w:ascii="Arial" w:hAnsi="Arial" w:cs="Arial"/>
        </w:rPr>
      </w:pPr>
    </w:p>
    <w:p w:rsidR="00672BAA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24E6B">
        <w:rPr>
          <w:rFonts w:asciiTheme="minorHAnsi" w:hAnsiTheme="minorHAnsi" w:cstheme="minorHAnsi"/>
          <w:b/>
          <w:sz w:val="32"/>
          <w:szCs w:val="32"/>
        </w:rPr>
        <w:t>Minutes of the Meeting</w:t>
      </w:r>
    </w:p>
    <w:p w:rsidR="00672BAA" w:rsidRPr="00B80DFE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72BAA" w:rsidRPr="00B80DFE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72BAA" w:rsidRDefault="00672BAA" w:rsidP="00672BAA">
      <w:pPr>
        <w:tabs>
          <w:tab w:val="right" w:pos="9180"/>
        </w:tabs>
        <w:rPr>
          <w:rFonts w:asciiTheme="minorHAnsi" w:hAnsiTheme="minorHAnsi" w:cstheme="minorHAnsi"/>
          <w:b/>
        </w:rPr>
      </w:pPr>
      <w:r w:rsidRPr="00524E6B">
        <w:rPr>
          <w:rFonts w:asciiTheme="minorHAnsi" w:hAnsiTheme="minorHAnsi" w:cstheme="minorHAnsi"/>
          <w:b/>
        </w:rPr>
        <w:t>Attendance:</w:t>
      </w:r>
    </w:p>
    <w:p w:rsidR="003E6A8B" w:rsidRPr="00524E6B" w:rsidRDefault="003E6A8B" w:rsidP="00672BAA">
      <w:pPr>
        <w:tabs>
          <w:tab w:val="right" w:pos="9180"/>
        </w:tabs>
        <w:rPr>
          <w:rFonts w:asciiTheme="minorHAnsi" w:hAnsiTheme="minorHAnsi" w:cstheme="minorHAnsi"/>
          <w:b/>
        </w:rPr>
      </w:pP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6"/>
        <w:gridCol w:w="963"/>
        <w:gridCol w:w="957"/>
      </w:tblGrid>
      <w:tr w:rsidR="00672BAA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BAA" w:rsidRPr="00524E6B" w:rsidRDefault="00672BAA" w:rsidP="007104BB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Voting Members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7104BB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Present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7104BB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Regrets</w:t>
            </w: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1F6007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Elizabeth Brimacombe</w:t>
            </w:r>
            <w:r w:rsidR="00973EFF">
              <w:rPr>
                <w:rFonts w:asciiTheme="minorHAnsi" w:hAnsiTheme="minorHAnsi" w:cstheme="minorHAnsi"/>
              </w:rPr>
              <w:tab/>
              <w:t>Dean and</w:t>
            </w:r>
            <w:r w:rsidR="00973EFF" w:rsidRPr="00524E6B">
              <w:rPr>
                <w:rFonts w:asciiTheme="minorHAnsi" w:hAnsiTheme="minorHAnsi" w:cstheme="minorHAnsi"/>
              </w:rPr>
              <w:t xml:space="preserve"> Chair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Default="006E5DE0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360E71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Deborah Matheson</w:t>
            </w:r>
            <w:r w:rsidR="00973EFF" w:rsidRPr="00524E6B">
              <w:rPr>
                <w:rFonts w:asciiTheme="minorHAnsi" w:hAnsiTheme="minorHAnsi" w:cstheme="minorHAnsi"/>
              </w:rPr>
              <w:tab/>
              <w:t>Vice-Chair</w:t>
            </w:r>
            <w:r w:rsidR="0037573C">
              <w:rPr>
                <w:rFonts w:asciiTheme="minorHAnsi" w:hAnsiTheme="minorHAnsi" w:cstheme="minorHAnsi"/>
              </w:rPr>
              <w:t>/Chair of Psychology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B0593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DA6803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 Hopwood</w:t>
            </w:r>
            <w:r w:rsidR="00973EFF">
              <w:rPr>
                <w:rFonts w:asciiTheme="minorHAnsi" w:hAnsiTheme="minorHAnsi" w:cstheme="minorHAnsi"/>
              </w:rPr>
              <w:t xml:space="preserve"> </w:t>
            </w:r>
            <w:r w:rsidR="00973EFF" w:rsidRPr="00524E6B">
              <w:rPr>
                <w:rFonts w:asciiTheme="minorHAnsi" w:hAnsiTheme="minorHAnsi" w:cstheme="minorHAnsi"/>
              </w:rPr>
              <w:tab/>
              <w:t>Chair, Anthropology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BE2C27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Beth McLin</w:t>
            </w:r>
            <w:r w:rsidRPr="00524E6B">
              <w:rPr>
                <w:rFonts w:asciiTheme="minorHAnsi" w:hAnsiTheme="minorHAnsi" w:cstheme="minorHAnsi"/>
              </w:rPr>
              <w:tab/>
              <w:t>Chair, Criminology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364FEB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Hannah Wilson</w:t>
            </w:r>
            <w:r w:rsidRPr="00524E6B">
              <w:rPr>
                <w:rFonts w:asciiTheme="minorHAnsi" w:hAnsiTheme="minorHAnsi" w:cstheme="minorHAnsi"/>
              </w:rPr>
              <w:tab/>
              <w:t>Chair, Geography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F" w:rsidRDefault="00973EFF" w:rsidP="00973EF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 Suski</w:t>
            </w:r>
            <w:r w:rsidRPr="00524E6B">
              <w:rPr>
                <w:rFonts w:asciiTheme="minorHAnsi" w:hAnsiTheme="minorHAnsi" w:cstheme="minorHAnsi"/>
              </w:rPr>
              <w:tab/>
              <w:t>Chair, Global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F" w:rsidRDefault="00973EFF" w:rsidP="00973EF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Maureen Okun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24E6B">
              <w:rPr>
                <w:rFonts w:asciiTheme="minorHAnsi" w:hAnsiTheme="minorHAnsi" w:cstheme="minorHAnsi"/>
              </w:rPr>
              <w:tab/>
            </w:r>
            <w:r w:rsidR="00FD3BC6">
              <w:rPr>
                <w:rFonts w:asciiTheme="minorHAnsi" w:hAnsiTheme="minorHAnsi" w:cstheme="minorHAnsi"/>
              </w:rPr>
              <w:t xml:space="preserve">Co - </w:t>
            </w:r>
            <w:r w:rsidRPr="00524E6B">
              <w:rPr>
                <w:rFonts w:asciiTheme="minorHAnsi" w:hAnsiTheme="minorHAnsi" w:cstheme="minorHAnsi"/>
              </w:rPr>
              <w:t>Chair, Liberal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F" w:rsidRDefault="00973EFF" w:rsidP="00973EF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3BC6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BC6" w:rsidRPr="00524E6B" w:rsidRDefault="00FD3BC6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David Livingstone                                                    </w:t>
            </w:r>
            <w:r w:rsidRPr="00FD3BC6">
              <w:rPr>
                <w:rFonts w:asciiTheme="minorHAnsi" w:hAnsiTheme="minorHAnsi" w:cstheme="minorHAnsi"/>
              </w:rPr>
              <w:t>Co - Chair, Liberal Studies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C6" w:rsidRDefault="00FD3BC6" w:rsidP="00973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C6" w:rsidRPr="00524E6B" w:rsidRDefault="00F436D0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Carolyn Swanson</w:t>
            </w:r>
            <w:r w:rsidRPr="00524E6B">
              <w:rPr>
                <w:rFonts w:asciiTheme="minorHAnsi" w:hAnsiTheme="minorHAnsi" w:cstheme="minorHAnsi"/>
              </w:rPr>
              <w:tab/>
              <w:t>Chair, Philosophy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F" w:rsidRDefault="00973EFF" w:rsidP="00973EF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 Netherton</w:t>
            </w:r>
            <w:r w:rsidRPr="00524E6B">
              <w:rPr>
                <w:rFonts w:asciiTheme="minorHAnsi" w:hAnsiTheme="minorHAnsi" w:cstheme="minorHAnsi"/>
              </w:rPr>
              <w:tab/>
              <w:t>Chair, Political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F" w:rsidRDefault="006F5E49" w:rsidP="00973EFF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893074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Sylvie </w:t>
            </w:r>
            <w:proofErr w:type="spellStart"/>
            <w:r>
              <w:rPr>
                <w:rFonts w:asciiTheme="minorHAnsi" w:hAnsiTheme="minorHAnsi" w:cstheme="minorHAnsi"/>
              </w:rPr>
              <w:t>Lafrenière</w:t>
            </w:r>
            <w:proofErr w:type="spellEnd"/>
            <w:r w:rsidR="00973EFF" w:rsidRPr="00524E6B">
              <w:rPr>
                <w:rFonts w:asciiTheme="minorHAnsi" w:hAnsiTheme="minorHAnsi" w:cstheme="minorHAnsi"/>
              </w:rPr>
              <w:tab/>
              <w:t>Chair, Sociology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F" w:rsidRDefault="00FA45BF" w:rsidP="00973EFF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27D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7DF" w:rsidRDefault="007227D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Pam Shaw</w:t>
            </w:r>
            <w:r w:rsidR="00E02773"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  <w:r w:rsidR="00BA634C">
              <w:rPr>
                <w:rFonts w:asciiTheme="minorHAnsi" w:hAnsiTheme="minorHAnsi" w:cstheme="minorHAnsi"/>
              </w:rPr>
              <w:t xml:space="preserve">    </w:t>
            </w:r>
            <w:r w:rsidR="00E02773">
              <w:rPr>
                <w:rFonts w:asciiTheme="minorHAnsi" w:hAnsiTheme="minorHAnsi" w:cstheme="minorHAnsi"/>
              </w:rPr>
              <w:t xml:space="preserve"> Director, MCP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F" w:rsidRDefault="00770B4A" w:rsidP="00973EFF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DF" w:rsidRPr="00524E6B" w:rsidRDefault="007227DF" w:rsidP="00770B4A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F45692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Robert Riggan </w:t>
            </w:r>
            <w:r w:rsidR="00973EFF" w:rsidRPr="00524E6B">
              <w:rPr>
                <w:rFonts w:asciiTheme="minorHAnsi" w:hAnsiTheme="minorHAnsi" w:cstheme="minorHAnsi"/>
              </w:rPr>
              <w:t xml:space="preserve">(one vote between the </w:t>
            </w:r>
            <w:r w:rsidR="00A66436">
              <w:rPr>
                <w:rFonts w:asciiTheme="minorHAnsi" w:hAnsiTheme="minorHAnsi" w:cstheme="minorHAnsi"/>
              </w:rPr>
              <w:t>two</w:t>
            </w:r>
            <w:r w:rsidR="00973EFF" w:rsidRPr="00524E6B">
              <w:rPr>
                <w:rFonts w:asciiTheme="minorHAnsi" w:hAnsiTheme="minorHAnsi" w:cstheme="minorHAnsi"/>
              </w:rPr>
              <w:t xml:space="preserve"> advisors)</w:t>
            </w:r>
            <w:r w:rsidR="00973EFF"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3730DB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Lynda Patterson</w:t>
            </w:r>
            <w:r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F" w:rsidRDefault="00770B4A" w:rsidP="00973EFF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0A2BE1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Linda Derksen</w:t>
            </w:r>
            <w:r w:rsidR="00973EFF"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FF" w:rsidRDefault="00770B4A" w:rsidP="00973EFF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E11343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Michele Patterson</w:t>
            </w:r>
            <w:r w:rsidR="00973EFF"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05410C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Tasha Scott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 Nicol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05410C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3B0CA4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Serena Klaver (MCP)</w:t>
            </w:r>
            <w:r w:rsidR="00973EFF"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B61901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Imtiaz Taj (PSYC)</w:t>
            </w:r>
            <w:r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E72F5D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FF" w:rsidRPr="006B2635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 xml:space="preserve">Quorum </w:t>
            </w:r>
            <w:r>
              <w:rPr>
                <w:rFonts w:asciiTheme="minorHAnsi" w:hAnsiTheme="minorHAnsi" w:cstheme="minorHAnsi"/>
                <w:b/>
              </w:rPr>
              <w:t>= 10</w:t>
            </w:r>
            <w:r w:rsidRPr="00524E6B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EFF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</w:p>
          <w:p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Recorder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EFF" w:rsidRPr="00524E6B" w:rsidRDefault="005F0D11" w:rsidP="005F0D1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Tasha Scott</w:t>
            </w:r>
            <w:r>
              <w:rPr>
                <w:rFonts w:asciiTheme="minorHAnsi" w:hAnsiTheme="minorHAnsi" w:cstheme="minorHAnsi"/>
              </w:rPr>
              <w:tab/>
              <w:t>Faculty Secretary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:rsidTr="007104BB">
        <w:trPr>
          <w:trHeight w:val="1196"/>
          <w:jc w:val="center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EFF" w:rsidRDefault="00973EFF" w:rsidP="00973EFF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</w:p>
          <w:p w:rsidR="00973EFF" w:rsidRPr="001B51C3" w:rsidRDefault="00973EFF" w:rsidP="00973EFF">
            <w:pPr>
              <w:tabs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1B51C3">
              <w:rPr>
                <w:rFonts w:asciiTheme="minorHAnsi" w:hAnsiTheme="minorHAnsi" w:cstheme="minorHAnsi"/>
                <w:u w:val="single"/>
              </w:rPr>
              <w:t>Guest:</w:t>
            </w:r>
          </w:p>
          <w:p w:rsidR="00973EFF" w:rsidRDefault="00C166FB" w:rsidP="00973EFF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  <w:r w:rsidRPr="00C166FB">
              <w:rPr>
                <w:rFonts w:asciiTheme="minorHAnsi" w:hAnsiTheme="minorHAnsi" w:cstheme="minorHAnsi"/>
              </w:rPr>
              <w:t>David Forrester</w:t>
            </w:r>
          </w:p>
          <w:p w:rsidR="00DC2B34" w:rsidRDefault="00DC2B34" w:rsidP="00973EFF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</w:p>
          <w:p w:rsidR="00DC2B34" w:rsidRPr="00132A2C" w:rsidRDefault="00DC2B34" w:rsidP="00F61FC5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</w:p>
        </w:tc>
      </w:tr>
    </w:tbl>
    <w:p w:rsidR="00672BAA" w:rsidRDefault="00672BAA" w:rsidP="00672BAA">
      <w:pPr>
        <w:rPr>
          <w:rFonts w:ascii="Calibri" w:hAnsi="Calibri" w:cstheme="minorHAnsi"/>
          <w:b/>
          <w:u w:val="single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973EFF" w:rsidRDefault="00973EFF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672BAA" w:rsidRPr="00B60823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lastRenderedPageBreak/>
        <w:t>Approval of Agenda</w:t>
      </w: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</w:p>
    <w:p w:rsidR="00672BAA" w:rsidRPr="00FC65EC" w:rsidRDefault="00672BAA" w:rsidP="00672BAA">
      <w:pPr>
        <w:tabs>
          <w:tab w:val="left" w:pos="540"/>
        </w:tabs>
        <w:rPr>
          <w:rFonts w:ascii="Arial" w:hAnsi="Arial" w:cs="Arial"/>
        </w:rPr>
      </w:pPr>
      <w:r>
        <w:rPr>
          <w:rFonts w:ascii="Calibri" w:hAnsi="Calibri" w:cstheme="minorHAnsi"/>
          <w:b/>
        </w:rPr>
        <w:t>MOTION</w:t>
      </w:r>
      <w:r w:rsidRPr="005F788A">
        <w:rPr>
          <w:rFonts w:ascii="Calibri" w:hAnsi="Calibri" w:cstheme="minorHAnsi"/>
        </w:rPr>
        <w:t>:</w:t>
      </w:r>
      <w:r w:rsidR="005F788A" w:rsidRPr="005F788A">
        <w:rPr>
          <w:rFonts w:ascii="Calibri" w:hAnsi="Calibri" w:cstheme="minorHAnsi"/>
        </w:rPr>
        <w:t xml:space="preserve">  </w:t>
      </w:r>
      <w:r w:rsidR="009A51EF">
        <w:rPr>
          <w:rFonts w:ascii="Calibri" w:hAnsi="Calibri" w:cstheme="minorHAnsi"/>
        </w:rPr>
        <w:t xml:space="preserve">D. </w:t>
      </w:r>
      <w:r w:rsidR="005F788A" w:rsidRPr="005F788A">
        <w:rPr>
          <w:rFonts w:ascii="Calibri" w:hAnsi="Calibri" w:cstheme="minorHAnsi"/>
        </w:rPr>
        <w:t>Hopwood</w:t>
      </w:r>
      <w:r w:rsidR="001963D2">
        <w:rPr>
          <w:rFonts w:ascii="Calibri" w:hAnsi="Calibri" w:cstheme="minorHAnsi"/>
        </w:rPr>
        <w:t>/</w:t>
      </w:r>
      <w:r w:rsidR="001F43AB">
        <w:rPr>
          <w:rFonts w:ascii="Calibri" w:hAnsi="Calibri" w:cstheme="minorHAnsi"/>
        </w:rPr>
        <w:t>Matheson</w:t>
      </w:r>
    </w:p>
    <w:p w:rsidR="00672BAA" w:rsidRPr="00524E6B" w:rsidRDefault="00672BAA" w:rsidP="00672BAA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T</w:t>
      </w:r>
      <w:r w:rsidRPr="00524E6B">
        <w:rPr>
          <w:rFonts w:asciiTheme="minorHAnsi" w:hAnsiTheme="minorHAnsi" w:cstheme="minorHAnsi"/>
        </w:rPr>
        <w:t>hat the agen</w:t>
      </w:r>
      <w:r>
        <w:rPr>
          <w:rFonts w:asciiTheme="minorHAnsi" w:hAnsiTheme="minorHAnsi" w:cstheme="minorHAnsi"/>
        </w:rPr>
        <w:t>da for this meeting be approved</w:t>
      </w:r>
      <w:r w:rsidR="0035166E">
        <w:rPr>
          <w:rFonts w:asciiTheme="minorHAnsi" w:hAnsiTheme="minorHAnsi" w:cstheme="minorHAnsi"/>
        </w:rPr>
        <w:t>, as amended</w:t>
      </w:r>
      <w:r>
        <w:rPr>
          <w:rFonts w:asciiTheme="minorHAnsi" w:hAnsiTheme="minorHAnsi" w:cstheme="minorHAnsi"/>
        </w:rPr>
        <w:t>.</w:t>
      </w:r>
    </w:p>
    <w:p w:rsidR="00672BAA" w:rsidRPr="00146195" w:rsidRDefault="00672BAA" w:rsidP="00672BAA">
      <w:pPr>
        <w:tabs>
          <w:tab w:val="left" w:pos="540"/>
        </w:tabs>
        <w:jc w:val="right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:rsidR="00672BAA" w:rsidRPr="00EC2452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 w:rsidRPr="00EC2452">
        <w:rPr>
          <w:rFonts w:ascii="Calibri" w:hAnsi="Calibri" w:cstheme="minorHAnsi"/>
          <w:b/>
          <w:u w:val="single"/>
        </w:rPr>
        <w:t xml:space="preserve">Approval of Minutes </w:t>
      </w:r>
    </w:p>
    <w:p w:rsidR="00672BAA" w:rsidRPr="00CF44ED" w:rsidRDefault="00672BAA" w:rsidP="00672BAA">
      <w:pPr>
        <w:tabs>
          <w:tab w:val="left" w:pos="540"/>
        </w:tabs>
        <w:rPr>
          <w:rFonts w:ascii="Calibri" w:hAnsi="Calibri" w:cstheme="minorHAnsi"/>
          <w:b/>
        </w:rPr>
      </w:pPr>
    </w:p>
    <w:p w:rsidR="00672BAA" w:rsidRPr="00B507AB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MOTION:  </w:t>
      </w:r>
      <w:proofErr w:type="spellStart"/>
      <w:r w:rsidR="00EE7500" w:rsidRPr="00EE7500">
        <w:rPr>
          <w:rFonts w:ascii="Calibri" w:hAnsi="Calibri" w:cstheme="minorHAnsi"/>
        </w:rPr>
        <w:t>Lafrenière</w:t>
      </w:r>
      <w:proofErr w:type="spellEnd"/>
      <w:r w:rsidR="00EE7500" w:rsidRPr="00EE7500">
        <w:rPr>
          <w:rFonts w:ascii="Calibri" w:hAnsi="Calibri" w:cstheme="minorHAnsi"/>
        </w:rPr>
        <w:t>/Swanson</w:t>
      </w: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That t</w:t>
      </w:r>
      <w:r w:rsidR="00AD3F71">
        <w:rPr>
          <w:rFonts w:ascii="Calibri" w:hAnsi="Calibri" w:cstheme="minorHAnsi"/>
        </w:rPr>
        <w:t>he minutes from the</w:t>
      </w:r>
      <w:r w:rsidR="00071BEA">
        <w:rPr>
          <w:rFonts w:ascii="Calibri" w:hAnsi="Calibri" w:cstheme="minorHAnsi"/>
        </w:rPr>
        <w:t xml:space="preserve"> </w:t>
      </w:r>
      <w:r w:rsidR="0095662C">
        <w:rPr>
          <w:rFonts w:ascii="Calibri" w:hAnsi="Calibri" w:cstheme="minorHAnsi"/>
        </w:rPr>
        <w:t>November 10</w:t>
      </w:r>
      <w:r w:rsidR="00973EFF">
        <w:rPr>
          <w:rFonts w:ascii="Calibri" w:hAnsi="Calibri" w:cstheme="minorHAnsi"/>
        </w:rPr>
        <w:t>, 2017</w:t>
      </w:r>
      <w:r>
        <w:rPr>
          <w:rFonts w:ascii="Calibri" w:hAnsi="Calibri" w:cstheme="minorHAnsi"/>
        </w:rPr>
        <w:t xml:space="preserve"> Faculty Council be approved</w:t>
      </w:r>
      <w:r w:rsidR="001C104E">
        <w:rPr>
          <w:rFonts w:ascii="Calibri" w:hAnsi="Calibri" w:cstheme="minorHAnsi"/>
        </w:rPr>
        <w:t>, as amended</w:t>
      </w:r>
      <w:r>
        <w:rPr>
          <w:rFonts w:ascii="Calibri" w:hAnsi="Calibri" w:cstheme="minorHAnsi"/>
        </w:rPr>
        <w:t>.</w:t>
      </w:r>
    </w:p>
    <w:p w:rsidR="007405DB" w:rsidRDefault="007405DB" w:rsidP="00672BAA">
      <w:pPr>
        <w:tabs>
          <w:tab w:val="left" w:pos="540"/>
        </w:tabs>
        <w:rPr>
          <w:rFonts w:ascii="Calibri" w:hAnsi="Calibri" w:cstheme="minorHAnsi"/>
        </w:rPr>
      </w:pPr>
    </w:p>
    <w:p w:rsidR="00672BAA" w:rsidRDefault="00672BAA" w:rsidP="00672BAA">
      <w:pPr>
        <w:tabs>
          <w:tab w:val="left" w:pos="540"/>
        </w:tabs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:rsidR="00973EFF" w:rsidRDefault="00973EFF" w:rsidP="00EC43E4">
      <w:pPr>
        <w:tabs>
          <w:tab w:val="left" w:pos="540"/>
        </w:tabs>
        <w:rPr>
          <w:rFonts w:asciiTheme="minorHAnsi" w:hAnsiTheme="minorHAnsi" w:cstheme="minorHAnsi"/>
        </w:rPr>
      </w:pPr>
    </w:p>
    <w:p w:rsidR="006F3B7D" w:rsidRPr="008B0736" w:rsidRDefault="006F3B7D" w:rsidP="006F3B7D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8B0736">
        <w:rPr>
          <w:rFonts w:asciiTheme="minorHAnsi" w:hAnsiTheme="minorHAnsi" w:cstheme="minorHAnsi"/>
          <w:b/>
          <w:u w:val="single"/>
        </w:rPr>
        <w:t>Giving Tuesday Campaign</w:t>
      </w:r>
      <w:r w:rsidR="001B51C3">
        <w:rPr>
          <w:rFonts w:asciiTheme="minorHAnsi" w:hAnsiTheme="minorHAnsi" w:cstheme="minorHAnsi"/>
          <w:b/>
          <w:u w:val="single"/>
        </w:rPr>
        <w:t>,</w:t>
      </w:r>
      <w:r w:rsidRPr="008B0736">
        <w:rPr>
          <w:u w:val="single"/>
        </w:rPr>
        <w:t xml:space="preserve"> </w:t>
      </w:r>
      <w:r w:rsidRPr="008B0736">
        <w:rPr>
          <w:rFonts w:asciiTheme="minorHAnsi" w:hAnsiTheme="minorHAnsi" w:cstheme="minorHAnsi"/>
          <w:b/>
          <w:u w:val="single"/>
        </w:rPr>
        <w:t>David Forrester</w:t>
      </w:r>
      <w:r w:rsidR="001B51C3">
        <w:rPr>
          <w:rFonts w:asciiTheme="minorHAnsi" w:hAnsiTheme="minorHAnsi" w:cstheme="minorHAnsi"/>
          <w:b/>
          <w:u w:val="single"/>
        </w:rPr>
        <w:t xml:space="preserve">, </w:t>
      </w:r>
      <w:r w:rsidRPr="008B0736">
        <w:rPr>
          <w:rFonts w:asciiTheme="minorHAnsi" w:hAnsiTheme="minorHAnsi" w:cstheme="minorHAnsi"/>
          <w:b/>
          <w:u w:val="single"/>
        </w:rPr>
        <w:t>Manager, Annual Campaign and Alumni Relations</w:t>
      </w:r>
    </w:p>
    <w:p w:rsidR="00950F14" w:rsidRPr="00F90698" w:rsidRDefault="00427472" w:rsidP="004B7C68">
      <w:pPr>
        <w:rPr>
          <w:rFonts w:asciiTheme="minorHAnsi" w:hAnsiTheme="minorHAnsi" w:cstheme="minorHAnsi"/>
        </w:rPr>
      </w:pPr>
      <w:r w:rsidRPr="00F90698">
        <w:rPr>
          <w:rFonts w:asciiTheme="minorHAnsi" w:hAnsiTheme="minorHAnsi" w:cstheme="minorHAnsi"/>
        </w:rPr>
        <w:t xml:space="preserve">David Forrester came to speak about the </w:t>
      </w:r>
      <w:r w:rsidR="006F3B7D" w:rsidRPr="00F90698">
        <w:rPr>
          <w:rFonts w:asciiTheme="minorHAnsi" w:hAnsiTheme="minorHAnsi" w:cstheme="minorHAnsi"/>
        </w:rPr>
        <w:t>Giving Tuesday Campaign</w:t>
      </w:r>
      <w:r w:rsidR="00AB189C" w:rsidRPr="00F90698">
        <w:rPr>
          <w:rFonts w:asciiTheme="minorHAnsi" w:hAnsiTheme="minorHAnsi" w:cstheme="minorHAnsi"/>
        </w:rPr>
        <w:t>,</w:t>
      </w:r>
      <w:r w:rsidRPr="00F90698">
        <w:rPr>
          <w:rFonts w:asciiTheme="minorHAnsi" w:hAnsiTheme="minorHAnsi" w:cstheme="minorHAnsi"/>
        </w:rPr>
        <w:t xml:space="preserve"> </w:t>
      </w:r>
      <w:r w:rsidR="00AB189C" w:rsidRPr="00F90698">
        <w:rPr>
          <w:rFonts w:asciiTheme="minorHAnsi" w:hAnsiTheme="minorHAnsi" w:cstheme="minorHAnsi"/>
        </w:rPr>
        <w:t xml:space="preserve">scheduled for </w:t>
      </w:r>
      <w:r w:rsidRPr="00F90698">
        <w:rPr>
          <w:rFonts w:asciiTheme="minorHAnsi" w:hAnsiTheme="minorHAnsi" w:cstheme="minorHAnsi"/>
        </w:rPr>
        <w:t xml:space="preserve">November </w:t>
      </w:r>
      <w:r w:rsidR="0096437E" w:rsidRPr="00F90698">
        <w:rPr>
          <w:rFonts w:asciiTheme="minorHAnsi" w:hAnsiTheme="minorHAnsi" w:cstheme="minorHAnsi"/>
        </w:rPr>
        <w:t>28</w:t>
      </w:r>
      <w:r w:rsidR="0096437E" w:rsidRPr="00F90698">
        <w:rPr>
          <w:rFonts w:asciiTheme="minorHAnsi" w:hAnsiTheme="minorHAnsi" w:cstheme="minorHAnsi"/>
          <w:vertAlign w:val="superscript"/>
        </w:rPr>
        <w:t>th,</w:t>
      </w:r>
      <w:r w:rsidR="005B66ED" w:rsidRPr="00F90698">
        <w:rPr>
          <w:rFonts w:asciiTheme="minorHAnsi" w:hAnsiTheme="minorHAnsi" w:cstheme="minorHAnsi"/>
        </w:rPr>
        <w:t xml:space="preserve"> </w:t>
      </w:r>
      <w:r w:rsidR="00AB189C" w:rsidRPr="00F90698">
        <w:rPr>
          <w:rFonts w:asciiTheme="minorHAnsi" w:hAnsiTheme="minorHAnsi" w:cstheme="minorHAnsi"/>
        </w:rPr>
        <w:t xml:space="preserve">with a fundraising goal </w:t>
      </w:r>
      <w:r w:rsidR="0096437E" w:rsidRPr="00F90698">
        <w:rPr>
          <w:rFonts w:asciiTheme="minorHAnsi" w:hAnsiTheme="minorHAnsi" w:cstheme="minorHAnsi"/>
        </w:rPr>
        <w:t>of $</w:t>
      </w:r>
      <w:r w:rsidR="004B7C68" w:rsidRPr="00F90698">
        <w:rPr>
          <w:rFonts w:asciiTheme="minorHAnsi" w:hAnsiTheme="minorHAnsi" w:cstheme="minorHAnsi"/>
        </w:rPr>
        <w:t xml:space="preserve">150,000 </w:t>
      </w:r>
      <w:r w:rsidR="00AB189C" w:rsidRPr="00F90698">
        <w:rPr>
          <w:rFonts w:asciiTheme="minorHAnsi" w:hAnsiTheme="minorHAnsi" w:cstheme="minorHAnsi"/>
        </w:rPr>
        <w:t>(student support)</w:t>
      </w:r>
      <w:r w:rsidR="004B7C68" w:rsidRPr="00F90698">
        <w:rPr>
          <w:rFonts w:asciiTheme="minorHAnsi" w:hAnsiTheme="minorHAnsi" w:cstheme="minorHAnsi"/>
        </w:rPr>
        <w:t xml:space="preserve">.  </w:t>
      </w:r>
      <w:r w:rsidR="00AB189C" w:rsidRPr="00F90698">
        <w:rPr>
          <w:rFonts w:asciiTheme="minorHAnsi" w:hAnsiTheme="minorHAnsi"/>
        </w:rPr>
        <w:t xml:space="preserve">Donors </w:t>
      </w:r>
      <w:r w:rsidR="004B7C68" w:rsidRPr="00F90698">
        <w:rPr>
          <w:rFonts w:asciiTheme="minorHAnsi" w:hAnsiTheme="minorHAnsi"/>
        </w:rPr>
        <w:t xml:space="preserve">can choose where </w:t>
      </w:r>
      <w:r w:rsidR="00AB189C" w:rsidRPr="00F90698">
        <w:rPr>
          <w:rFonts w:asciiTheme="minorHAnsi" w:hAnsiTheme="minorHAnsi"/>
        </w:rPr>
        <w:t xml:space="preserve">their donated </w:t>
      </w:r>
      <w:r w:rsidR="004B7C68" w:rsidRPr="00F90698">
        <w:rPr>
          <w:rFonts w:asciiTheme="minorHAnsi" w:hAnsiTheme="minorHAnsi"/>
        </w:rPr>
        <w:t>money go</w:t>
      </w:r>
      <w:r w:rsidR="00AB189C" w:rsidRPr="00F90698">
        <w:rPr>
          <w:rFonts w:asciiTheme="minorHAnsi" w:hAnsiTheme="minorHAnsi"/>
        </w:rPr>
        <w:t>es</w:t>
      </w:r>
      <w:r w:rsidR="004B7C68" w:rsidRPr="00F90698">
        <w:rPr>
          <w:rFonts w:asciiTheme="minorHAnsi" w:hAnsiTheme="minorHAnsi"/>
        </w:rPr>
        <w:t xml:space="preserve">.  </w:t>
      </w:r>
      <w:r w:rsidR="00AB189C" w:rsidRPr="00F90698">
        <w:rPr>
          <w:rFonts w:asciiTheme="minorHAnsi" w:hAnsiTheme="minorHAnsi"/>
        </w:rPr>
        <w:t>Individuals</w:t>
      </w:r>
      <w:r w:rsidR="004B7C68" w:rsidRPr="00F90698">
        <w:rPr>
          <w:rFonts w:asciiTheme="minorHAnsi" w:hAnsiTheme="minorHAnsi"/>
        </w:rPr>
        <w:t xml:space="preserve"> can donate – or create – a specific scholarship or award, or funne</w:t>
      </w:r>
      <w:r w:rsidR="00CC7966" w:rsidRPr="00F90698">
        <w:rPr>
          <w:rFonts w:asciiTheme="minorHAnsi" w:hAnsiTheme="minorHAnsi"/>
        </w:rPr>
        <w:t>l the donation to a particular F</w:t>
      </w:r>
      <w:r w:rsidR="004B7C68" w:rsidRPr="00F90698">
        <w:rPr>
          <w:rFonts w:asciiTheme="minorHAnsi" w:hAnsiTheme="minorHAnsi"/>
        </w:rPr>
        <w:t>aculty or program</w:t>
      </w:r>
      <w:r w:rsidR="00AB189C" w:rsidRPr="00F90698">
        <w:rPr>
          <w:rFonts w:asciiTheme="minorHAnsi" w:hAnsiTheme="minorHAnsi"/>
        </w:rPr>
        <w:t>.</w:t>
      </w:r>
      <w:r w:rsidR="00D17AA4" w:rsidRPr="00F90698">
        <w:rPr>
          <w:rFonts w:asciiTheme="minorHAnsi" w:hAnsiTheme="minorHAnsi"/>
        </w:rPr>
        <w:t xml:space="preserve"> </w:t>
      </w:r>
      <w:r w:rsidR="004B7C68" w:rsidRPr="00F90698">
        <w:rPr>
          <w:rFonts w:asciiTheme="minorHAnsi" w:hAnsiTheme="minorHAnsi"/>
        </w:rPr>
        <w:t xml:space="preserve"> </w:t>
      </w:r>
      <w:r w:rsidR="00992197" w:rsidRPr="00F90698">
        <w:rPr>
          <w:rFonts w:asciiTheme="minorHAnsi" w:hAnsiTheme="minorHAnsi"/>
        </w:rPr>
        <w:t xml:space="preserve">The </w:t>
      </w:r>
      <w:r w:rsidR="004B7C68" w:rsidRPr="00F90698">
        <w:rPr>
          <w:rFonts w:asciiTheme="minorHAnsi" w:hAnsiTheme="minorHAnsi" w:cstheme="minorHAnsi"/>
        </w:rPr>
        <w:t xml:space="preserve">Donations made on </w:t>
      </w:r>
      <w:proofErr w:type="gramStart"/>
      <w:r w:rsidR="004B7C68" w:rsidRPr="00F90698">
        <w:rPr>
          <w:rFonts w:asciiTheme="minorHAnsi" w:hAnsiTheme="minorHAnsi" w:cstheme="minorHAnsi"/>
        </w:rPr>
        <w:t>Giving</w:t>
      </w:r>
      <w:proofErr w:type="gramEnd"/>
      <w:r w:rsidR="004B7C68" w:rsidRPr="00F90698">
        <w:rPr>
          <w:rFonts w:asciiTheme="minorHAnsi" w:hAnsiTheme="minorHAnsi" w:cstheme="minorHAnsi"/>
        </w:rPr>
        <w:t xml:space="preserve"> Tuesday have double the impact, as the</w:t>
      </w:r>
      <w:r w:rsidR="00AB189C" w:rsidRPr="00F90698">
        <w:rPr>
          <w:rFonts w:asciiTheme="minorHAnsi" w:hAnsiTheme="minorHAnsi" w:cstheme="minorHAnsi"/>
        </w:rPr>
        <w:t xml:space="preserve"> VIU Foundation provides matching funds. There are no administrative costs subtracted from donations.</w:t>
      </w:r>
      <w:r w:rsidR="00AB189C" w:rsidRPr="00F90698" w:rsidDel="00AB189C">
        <w:rPr>
          <w:rFonts w:asciiTheme="minorHAnsi" w:hAnsiTheme="minorHAnsi" w:cstheme="minorHAnsi"/>
        </w:rPr>
        <w:t xml:space="preserve"> </w:t>
      </w:r>
      <w:r w:rsidR="001B51C3">
        <w:rPr>
          <w:rFonts w:asciiTheme="minorHAnsi" w:hAnsiTheme="minorHAnsi" w:cstheme="minorHAnsi"/>
        </w:rPr>
        <w:t xml:space="preserve">  </w:t>
      </w:r>
      <w:r w:rsidR="004B7C68" w:rsidRPr="00F90698">
        <w:rPr>
          <w:rFonts w:asciiTheme="minorHAnsi" w:hAnsiTheme="minorHAnsi" w:cstheme="minorHAnsi"/>
        </w:rPr>
        <w:t>For more information please visit giving.viu.ca/</w:t>
      </w:r>
      <w:proofErr w:type="spellStart"/>
      <w:r w:rsidR="004B7C68" w:rsidRPr="00F90698">
        <w:rPr>
          <w:rFonts w:asciiTheme="minorHAnsi" w:hAnsiTheme="minorHAnsi" w:cstheme="minorHAnsi"/>
        </w:rPr>
        <w:t>givingtuesday</w:t>
      </w:r>
      <w:proofErr w:type="spellEnd"/>
      <w:r w:rsidR="004B7C68" w:rsidRPr="00F90698">
        <w:rPr>
          <w:rFonts w:asciiTheme="minorHAnsi" w:hAnsiTheme="minorHAnsi" w:cstheme="minorHAnsi"/>
        </w:rPr>
        <w:t xml:space="preserve"> or call David Forrester at 250.740.6214. </w:t>
      </w:r>
    </w:p>
    <w:p w:rsidR="006F3B7D" w:rsidRPr="00F90698" w:rsidRDefault="006F3B7D" w:rsidP="00F90439">
      <w:pPr>
        <w:rPr>
          <w:rFonts w:asciiTheme="minorHAnsi" w:hAnsiTheme="minorHAnsi" w:cstheme="minorHAnsi"/>
        </w:rPr>
      </w:pPr>
    </w:p>
    <w:p w:rsidR="00AC1E2E" w:rsidRPr="00AC1E2E" w:rsidRDefault="000B675D" w:rsidP="00AC1E2E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HRA Status of Janina Hornosty – LIBERAL STUDIES</w:t>
      </w:r>
    </w:p>
    <w:p w:rsidR="00AC1E2E" w:rsidRPr="00AC1E2E" w:rsidRDefault="00AC1E2E" w:rsidP="00AC1E2E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C1E2E" w:rsidRPr="00E957F0" w:rsidRDefault="00AC1E2E" w:rsidP="00AC1E2E">
      <w:pPr>
        <w:tabs>
          <w:tab w:val="left" w:pos="540"/>
        </w:tabs>
        <w:rPr>
          <w:rFonts w:asciiTheme="minorHAnsi" w:hAnsiTheme="minorHAnsi" w:cstheme="minorHAnsi"/>
        </w:rPr>
      </w:pPr>
      <w:r w:rsidRPr="00AC1E2E">
        <w:rPr>
          <w:rFonts w:asciiTheme="minorHAnsi" w:hAnsiTheme="minorHAnsi" w:cstheme="minorHAnsi"/>
          <w:b/>
          <w:u w:val="single"/>
        </w:rPr>
        <w:t>MOTION</w:t>
      </w:r>
      <w:r w:rsidRPr="00E957F0">
        <w:rPr>
          <w:rFonts w:asciiTheme="minorHAnsi" w:hAnsiTheme="minorHAnsi" w:cstheme="minorHAnsi"/>
          <w:b/>
        </w:rPr>
        <w:t xml:space="preserve">:  </w:t>
      </w:r>
      <w:r w:rsidR="00E957F0" w:rsidRPr="00E957F0">
        <w:rPr>
          <w:rFonts w:asciiTheme="minorHAnsi" w:hAnsiTheme="minorHAnsi" w:cstheme="minorHAnsi"/>
        </w:rPr>
        <w:t>D.</w:t>
      </w:r>
      <w:r w:rsidR="00AB189C">
        <w:rPr>
          <w:rFonts w:asciiTheme="minorHAnsi" w:hAnsiTheme="minorHAnsi" w:cstheme="minorHAnsi"/>
        </w:rPr>
        <w:t xml:space="preserve"> </w:t>
      </w:r>
      <w:r w:rsidR="00E957F0" w:rsidRPr="00E957F0">
        <w:rPr>
          <w:rFonts w:asciiTheme="minorHAnsi" w:hAnsiTheme="minorHAnsi" w:cstheme="minorHAnsi"/>
        </w:rPr>
        <w:t>Hopwood/Matheson</w:t>
      </w:r>
    </w:p>
    <w:p w:rsidR="009071E6" w:rsidRPr="00181C05" w:rsidRDefault="00AC1E2E" w:rsidP="00EC43E4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B37523">
        <w:rPr>
          <w:rFonts w:asciiTheme="minorHAnsi" w:hAnsiTheme="minorHAnsi" w:cstheme="minorHAnsi"/>
        </w:rPr>
        <w:t>To app</w:t>
      </w:r>
      <w:r w:rsidR="000B675D" w:rsidRPr="00B37523">
        <w:rPr>
          <w:rFonts w:asciiTheme="minorHAnsi" w:hAnsiTheme="minorHAnsi" w:cstheme="minorHAnsi"/>
        </w:rPr>
        <w:t>rove HRA status of Janina Hornosty</w:t>
      </w:r>
      <w:r w:rsidRPr="00B37523">
        <w:rPr>
          <w:rFonts w:asciiTheme="minorHAnsi" w:hAnsiTheme="minorHAnsi" w:cstheme="minorHAnsi"/>
        </w:rPr>
        <w:t xml:space="preserve">, </w:t>
      </w:r>
      <w:r w:rsidR="000B675D" w:rsidRPr="00B37523">
        <w:rPr>
          <w:rFonts w:asciiTheme="minorHAnsi" w:hAnsiTheme="minorHAnsi" w:cstheme="minorHAnsi"/>
        </w:rPr>
        <w:t>Liberal Studies</w:t>
      </w:r>
    </w:p>
    <w:p w:rsidR="00181C05" w:rsidRPr="00181C05" w:rsidRDefault="00181C05" w:rsidP="00181C05">
      <w:pPr>
        <w:tabs>
          <w:tab w:val="left" w:pos="540"/>
        </w:tabs>
        <w:jc w:val="right"/>
        <w:rPr>
          <w:rFonts w:asciiTheme="minorHAnsi" w:hAnsiTheme="minorHAnsi" w:cstheme="minorHAnsi"/>
          <w:b/>
        </w:rPr>
      </w:pPr>
      <w:r w:rsidRPr="00181C05">
        <w:rPr>
          <w:rFonts w:asciiTheme="minorHAnsi" w:hAnsiTheme="minorHAnsi" w:cstheme="minorHAnsi"/>
          <w:b/>
        </w:rPr>
        <w:t>CARRIED</w:t>
      </w:r>
    </w:p>
    <w:p w:rsidR="00181C05" w:rsidRDefault="00181C05" w:rsidP="00EC43E4">
      <w:pPr>
        <w:tabs>
          <w:tab w:val="left" w:pos="540"/>
        </w:tabs>
        <w:rPr>
          <w:rFonts w:asciiTheme="minorHAnsi" w:hAnsiTheme="minorHAnsi" w:cstheme="minorHAnsi"/>
        </w:rPr>
      </w:pPr>
    </w:p>
    <w:p w:rsidR="00181C05" w:rsidRPr="007B46EA" w:rsidRDefault="007B46EA" w:rsidP="00EC43E4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7B46EA">
        <w:rPr>
          <w:rFonts w:asciiTheme="minorHAnsi" w:hAnsiTheme="minorHAnsi" w:cstheme="minorHAnsi"/>
          <w:b/>
          <w:u w:val="single"/>
        </w:rPr>
        <w:t>CRIM Program Review Action Item Plan</w:t>
      </w:r>
      <w:r w:rsidR="00DF4C2C">
        <w:rPr>
          <w:rFonts w:asciiTheme="minorHAnsi" w:hAnsiTheme="minorHAnsi" w:cstheme="minorHAnsi"/>
          <w:b/>
          <w:u w:val="single"/>
        </w:rPr>
        <w:t xml:space="preserve"> – Elizabeth McLin</w:t>
      </w:r>
    </w:p>
    <w:p w:rsidR="0075307A" w:rsidRDefault="00D501E3" w:rsidP="00EC43E4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Discussion:  </w:t>
      </w:r>
      <w:r w:rsidR="00AB189C">
        <w:rPr>
          <w:rFonts w:asciiTheme="minorHAnsi" w:hAnsiTheme="minorHAnsi" w:cstheme="minorHAnsi"/>
        </w:rPr>
        <w:t>Criminology shared some preliminary plans and invited feedback</w:t>
      </w:r>
      <w:r w:rsidR="00A151C9">
        <w:rPr>
          <w:rFonts w:asciiTheme="minorHAnsi" w:hAnsiTheme="minorHAnsi" w:cstheme="minorHAnsi"/>
        </w:rPr>
        <w:t xml:space="preserve"> on program revisions being considered</w:t>
      </w:r>
      <w:r w:rsidR="00AB189C">
        <w:rPr>
          <w:rFonts w:asciiTheme="minorHAnsi" w:hAnsiTheme="minorHAnsi" w:cstheme="minorHAnsi"/>
        </w:rPr>
        <w:t xml:space="preserve">. Highlights of changes under consideration: </w:t>
      </w:r>
      <w:r w:rsidR="00A67428">
        <w:rPr>
          <w:rFonts w:asciiTheme="minorHAnsi" w:hAnsiTheme="minorHAnsi" w:cstheme="minorHAnsi"/>
        </w:rPr>
        <w:t xml:space="preserve"> </w:t>
      </w:r>
      <w:r w:rsidR="00201DDB">
        <w:rPr>
          <w:rFonts w:asciiTheme="minorHAnsi" w:hAnsiTheme="minorHAnsi" w:cstheme="minorHAnsi"/>
        </w:rPr>
        <w:t xml:space="preserve">(1) </w:t>
      </w:r>
      <w:r w:rsidR="00101A6E">
        <w:rPr>
          <w:rFonts w:asciiTheme="minorHAnsi" w:hAnsiTheme="minorHAnsi" w:cstheme="minorHAnsi"/>
        </w:rPr>
        <w:t>T</w:t>
      </w:r>
      <w:r w:rsidR="00AB189C">
        <w:rPr>
          <w:rFonts w:asciiTheme="minorHAnsi" w:hAnsiTheme="minorHAnsi" w:cstheme="minorHAnsi"/>
        </w:rPr>
        <w:t xml:space="preserve">he </w:t>
      </w:r>
      <w:r w:rsidR="00A14287">
        <w:rPr>
          <w:rFonts w:asciiTheme="minorHAnsi" w:hAnsiTheme="minorHAnsi" w:cstheme="minorHAnsi"/>
        </w:rPr>
        <w:t>addi</w:t>
      </w:r>
      <w:r w:rsidR="00AB189C">
        <w:rPr>
          <w:rFonts w:asciiTheme="minorHAnsi" w:hAnsiTheme="minorHAnsi" w:cstheme="minorHAnsi"/>
        </w:rPr>
        <w:t>tion of</w:t>
      </w:r>
      <w:r w:rsidR="00A142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 additional sections to accommodate</w:t>
      </w:r>
      <w:r w:rsidR="00AB189C">
        <w:rPr>
          <w:rFonts w:asciiTheme="minorHAnsi" w:hAnsiTheme="minorHAnsi" w:cstheme="minorHAnsi"/>
        </w:rPr>
        <w:t xml:space="preserve"> a larger int</w:t>
      </w:r>
      <w:r w:rsidR="00BD0303">
        <w:rPr>
          <w:rFonts w:asciiTheme="minorHAnsi" w:hAnsiTheme="minorHAnsi" w:cstheme="minorHAnsi"/>
        </w:rPr>
        <w:t>ake of students in first year (</w:t>
      </w:r>
      <w:r w:rsidR="00000ECA">
        <w:rPr>
          <w:rFonts w:asciiTheme="minorHAnsi" w:hAnsiTheme="minorHAnsi" w:cstheme="minorHAnsi"/>
        </w:rPr>
        <w:t xml:space="preserve">currently 68 students </w:t>
      </w:r>
      <w:r w:rsidR="00AB189C">
        <w:rPr>
          <w:rFonts w:asciiTheme="minorHAnsi" w:hAnsiTheme="minorHAnsi" w:cstheme="minorHAnsi"/>
        </w:rPr>
        <w:t xml:space="preserve">are admitted </w:t>
      </w:r>
      <w:r w:rsidR="00AA5EFB">
        <w:rPr>
          <w:rFonts w:asciiTheme="minorHAnsi" w:hAnsiTheme="minorHAnsi" w:cstheme="minorHAnsi"/>
        </w:rPr>
        <w:t>i</w:t>
      </w:r>
      <w:r w:rsidR="00000ECA">
        <w:rPr>
          <w:rFonts w:asciiTheme="minorHAnsi" w:hAnsiTheme="minorHAnsi" w:cstheme="minorHAnsi"/>
        </w:rPr>
        <w:t xml:space="preserve">n the first year </w:t>
      </w:r>
      <w:r w:rsidR="00225560">
        <w:rPr>
          <w:rFonts w:asciiTheme="minorHAnsi" w:hAnsiTheme="minorHAnsi" w:cstheme="minorHAnsi"/>
        </w:rPr>
        <w:t xml:space="preserve">but there are only </w:t>
      </w:r>
      <w:r w:rsidR="00000ECA">
        <w:rPr>
          <w:rFonts w:asciiTheme="minorHAnsi" w:hAnsiTheme="minorHAnsi" w:cstheme="minorHAnsi"/>
        </w:rPr>
        <w:t xml:space="preserve">34 </w:t>
      </w:r>
      <w:r w:rsidR="00225560">
        <w:rPr>
          <w:rFonts w:asciiTheme="minorHAnsi" w:hAnsiTheme="minorHAnsi" w:cstheme="minorHAnsi"/>
        </w:rPr>
        <w:t>spaces available in year 3 (entry point to the BA degree program).</w:t>
      </w:r>
      <w:r w:rsidR="00A151C9">
        <w:rPr>
          <w:rFonts w:asciiTheme="minorHAnsi" w:hAnsiTheme="minorHAnsi" w:cstheme="minorHAnsi"/>
        </w:rPr>
        <w:t xml:space="preserve"> This change is expected to enhance the likelihoo</w:t>
      </w:r>
      <w:r w:rsidR="000E15DD">
        <w:rPr>
          <w:rFonts w:asciiTheme="minorHAnsi" w:hAnsiTheme="minorHAnsi" w:cstheme="minorHAnsi"/>
        </w:rPr>
        <w:t xml:space="preserve">d of students choosing VIU for </w:t>
      </w:r>
      <w:r w:rsidR="00A151C9">
        <w:rPr>
          <w:rFonts w:asciiTheme="minorHAnsi" w:hAnsiTheme="minorHAnsi" w:cstheme="minorHAnsi"/>
        </w:rPr>
        <w:t>a</w:t>
      </w:r>
      <w:r w:rsidR="008D0D4E">
        <w:rPr>
          <w:rFonts w:asciiTheme="minorHAnsi" w:hAnsiTheme="minorHAnsi" w:cstheme="minorHAnsi"/>
        </w:rPr>
        <w:t xml:space="preserve"> </w:t>
      </w:r>
      <w:r w:rsidR="00225560">
        <w:rPr>
          <w:rFonts w:asciiTheme="minorHAnsi" w:hAnsiTheme="minorHAnsi" w:cstheme="minorHAnsi"/>
        </w:rPr>
        <w:t>CRIM degree (</w:t>
      </w:r>
      <w:r w:rsidR="00A151C9">
        <w:rPr>
          <w:rFonts w:asciiTheme="minorHAnsi" w:hAnsiTheme="minorHAnsi" w:cstheme="minorHAnsi"/>
        </w:rPr>
        <w:t>some potential students are currently</w:t>
      </w:r>
      <w:r w:rsidR="00225560">
        <w:rPr>
          <w:rFonts w:asciiTheme="minorHAnsi" w:hAnsiTheme="minorHAnsi" w:cstheme="minorHAnsi"/>
        </w:rPr>
        <w:t xml:space="preserve"> opting to attend other universities where their admission in year 1 assures them of a space through to degree completion).</w:t>
      </w:r>
      <w:r w:rsidR="00B359E2">
        <w:rPr>
          <w:rFonts w:asciiTheme="minorHAnsi" w:hAnsiTheme="minorHAnsi" w:cstheme="minorHAnsi"/>
        </w:rPr>
        <w:t xml:space="preserve">  </w:t>
      </w:r>
      <w:r w:rsidR="00225560">
        <w:rPr>
          <w:rFonts w:asciiTheme="minorHAnsi" w:hAnsiTheme="minorHAnsi" w:cstheme="minorHAnsi"/>
        </w:rPr>
        <w:t xml:space="preserve">(2) </w:t>
      </w:r>
      <w:r w:rsidR="006868B5">
        <w:rPr>
          <w:rFonts w:asciiTheme="minorHAnsi" w:hAnsiTheme="minorHAnsi" w:cstheme="minorHAnsi"/>
        </w:rPr>
        <w:t>Changing the current Research Methods requirements. Options under consideration include: (</w:t>
      </w:r>
      <w:proofErr w:type="spellStart"/>
      <w:r w:rsidR="006868B5">
        <w:rPr>
          <w:rFonts w:asciiTheme="minorHAnsi" w:hAnsiTheme="minorHAnsi" w:cstheme="minorHAnsi"/>
        </w:rPr>
        <w:t>i</w:t>
      </w:r>
      <w:proofErr w:type="spellEnd"/>
      <w:r w:rsidR="006868B5">
        <w:rPr>
          <w:rFonts w:asciiTheme="minorHAnsi" w:hAnsiTheme="minorHAnsi" w:cstheme="minorHAnsi"/>
        </w:rPr>
        <w:t>)</w:t>
      </w:r>
      <w:r w:rsidR="00CC7966">
        <w:rPr>
          <w:rFonts w:asciiTheme="minorHAnsi" w:hAnsiTheme="minorHAnsi" w:cstheme="minorHAnsi"/>
        </w:rPr>
        <w:t xml:space="preserve"> </w:t>
      </w:r>
      <w:r w:rsidR="006868B5">
        <w:rPr>
          <w:rFonts w:asciiTheme="minorHAnsi" w:hAnsiTheme="minorHAnsi" w:cstheme="minorHAnsi"/>
        </w:rPr>
        <w:t>sp</w:t>
      </w:r>
      <w:r w:rsidR="00C55338">
        <w:rPr>
          <w:rFonts w:asciiTheme="minorHAnsi" w:hAnsiTheme="minorHAnsi" w:cstheme="minorHAnsi"/>
        </w:rPr>
        <w:t>litting the</w:t>
      </w:r>
      <w:r w:rsidR="00F90698">
        <w:rPr>
          <w:rFonts w:asciiTheme="minorHAnsi" w:hAnsiTheme="minorHAnsi" w:cstheme="minorHAnsi"/>
        </w:rPr>
        <w:t xml:space="preserve"> </w:t>
      </w:r>
      <w:r w:rsidR="00C55338">
        <w:rPr>
          <w:rFonts w:asciiTheme="minorHAnsi" w:hAnsiTheme="minorHAnsi" w:cstheme="minorHAnsi"/>
        </w:rPr>
        <w:t xml:space="preserve">current </w:t>
      </w:r>
      <w:r w:rsidR="0032525D">
        <w:rPr>
          <w:rFonts w:asciiTheme="minorHAnsi" w:hAnsiTheme="minorHAnsi" w:cstheme="minorHAnsi"/>
        </w:rPr>
        <w:t>Research M</w:t>
      </w:r>
      <w:r w:rsidR="00C55338">
        <w:rPr>
          <w:rFonts w:asciiTheme="minorHAnsi" w:hAnsiTheme="minorHAnsi" w:cstheme="minorHAnsi"/>
        </w:rPr>
        <w:t xml:space="preserve">ethods course </w:t>
      </w:r>
      <w:r w:rsidR="00225560">
        <w:rPr>
          <w:rFonts w:asciiTheme="minorHAnsi" w:hAnsiTheme="minorHAnsi" w:cstheme="minorHAnsi"/>
        </w:rPr>
        <w:t xml:space="preserve">to give </w:t>
      </w:r>
      <w:r w:rsidR="00C55338">
        <w:rPr>
          <w:rFonts w:asciiTheme="minorHAnsi" w:hAnsiTheme="minorHAnsi" w:cstheme="minorHAnsi"/>
        </w:rPr>
        <w:t xml:space="preserve">students </w:t>
      </w:r>
      <w:r w:rsidR="00225560">
        <w:rPr>
          <w:rFonts w:asciiTheme="minorHAnsi" w:hAnsiTheme="minorHAnsi" w:cstheme="minorHAnsi"/>
        </w:rPr>
        <w:t xml:space="preserve">the choice </w:t>
      </w:r>
      <w:r w:rsidR="00C55338">
        <w:rPr>
          <w:rFonts w:asciiTheme="minorHAnsi" w:hAnsiTheme="minorHAnsi" w:cstheme="minorHAnsi"/>
        </w:rPr>
        <w:t>between</w:t>
      </w:r>
      <w:r w:rsidR="00C713C5">
        <w:rPr>
          <w:rFonts w:asciiTheme="minorHAnsi" w:hAnsiTheme="minorHAnsi" w:cstheme="minorHAnsi"/>
        </w:rPr>
        <w:t xml:space="preserve"> either a qualitative course </w:t>
      </w:r>
      <w:proofErr w:type="gramStart"/>
      <w:r w:rsidR="00C713C5">
        <w:rPr>
          <w:rFonts w:asciiTheme="minorHAnsi" w:hAnsiTheme="minorHAnsi" w:cstheme="minorHAnsi"/>
        </w:rPr>
        <w:t>or</w:t>
      </w:r>
      <w:proofErr w:type="gramEnd"/>
      <w:r w:rsidR="00C713C5">
        <w:rPr>
          <w:rFonts w:asciiTheme="minorHAnsi" w:hAnsiTheme="minorHAnsi" w:cstheme="minorHAnsi"/>
        </w:rPr>
        <w:t xml:space="preserve"> </w:t>
      </w:r>
      <w:r w:rsidR="00C55338">
        <w:rPr>
          <w:rFonts w:asciiTheme="minorHAnsi" w:hAnsiTheme="minorHAnsi" w:cstheme="minorHAnsi"/>
        </w:rPr>
        <w:t>a qu</w:t>
      </w:r>
      <w:r w:rsidR="0032525D">
        <w:rPr>
          <w:rFonts w:asciiTheme="minorHAnsi" w:hAnsiTheme="minorHAnsi" w:cstheme="minorHAnsi"/>
        </w:rPr>
        <w:t>ant</w:t>
      </w:r>
      <w:r w:rsidR="00225560">
        <w:rPr>
          <w:rFonts w:asciiTheme="minorHAnsi" w:hAnsiTheme="minorHAnsi" w:cstheme="minorHAnsi"/>
        </w:rPr>
        <w:t>it</w:t>
      </w:r>
      <w:r w:rsidR="0032525D">
        <w:rPr>
          <w:rFonts w:asciiTheme="minorHAnsi" w:hAnsiTheme="minorHAnsi" w:cstheme="minorHAnsi"/>
        </w:rPr>
        <w:t>ative course</w:t>
      </w:r>
      <w:r w:rsidR="006868B5">
        <w:rPr>
          <w:rFonts w:asciiTheme="minorHAnsi" w:hAnsiTheme="minorHAnsi" w:cstheme="minorHAnsi"/>
        </w:rPr>
        <w:t xml:space="preserve">, (ii) </w:t>
      </w:r>
      <w:r w:rsidR="00225560">
        <w:rPr>
          <w:rFonts w:asciiTheme="minorHAnsi" w:hAnsiTheme="minorHAnsi" w:cstheme="minorHAnsi"/>
        </w:rPr>
        <w:t>creating a new methods course</w:t>
      </w:r>
      <w:r w:rsidR="0032525D">
        <w:rPr>
          <w:rFonts w:asciiTheme="minorHAnsi" w:hAnsiTheme="minorHAnsi" w:cstheme="minorHAnsi"/>
        </w:rPr>
        <w:t xml:space="preserve"> </w:t>
      </w:r>
      <w:r w:rsidR="006868B5">
        <w:rPr>
          <w:rFonts w:asciiTheme="minorHAnsi" w:hAnsiTheme="minorHAnsi" w:cstheme="minorHAnsi"/>
        </w:rPr>
        <w:t xml:space="preserve">(potentially </w:t>
      </w:r>
      <w:r w:rsidR="0032525D">
        <w:rPr>
          <w:rFonts w:asciiTheme="minorHAnsi" w:hAnsiTheme="minorHAnsi" w:cstheme="minorHAnsi"/>
        </w:rPr>
        <w:t>a Social Sciences Resea</w:t>
      </w:r>
      <w:r w:rsidR="005D17A5">
        <w:rPr>
          <w:rFonts w:asciiTheme="minorHAnsi" w:hAnsiTheme="minorHAnsi" w:cstheme="minorHAnsi"/>
        </w:rPr>
        <w:t>r</w:t>
      </w:r>
      <w:r w:rsidR="0032525D">
        <w:rPr>
          <w:rFonts w:asciiTheme="minorHAnsi" w:hAnsiTheme="minorHAnsi" w:cstheme="minorHAnsi"/>
        </w:rPr>
        <w:t>ch methods course</w:t>
      </w:r>
      <w:r w:rsidR="006868B5">
        <w:rPr>
          <w:rFonts w:asciiTheme="minorHAnsi" w:hAnsiTheme="minorHAnsi" w:cstheme="minorHAnsi"/>
        </w:rPr>
        <w:t>).</w:t>
      </w:r>
      <w:r w:rsidR="0032525D">
        <w:rPr>
          <w:rFonts w:asciiTheme="minorHAnsi" w:hAnsiTheme="minorHAnsi" w:cstheme="minorHAnsi"/>
        </w:rPr>
        <w:t xml:space="preserve">  Philosophy raised the questio</w:t>
      </w:r>
      <w:r w:rsidR="00122D84">
        <w:rPr>
          <w:rFonts w:asciiTheme="minorHAnsi" w:hAnsiTheme="minorHAnsi" w:cstheme="minorHAnsi"/>
        </w:rPr>
        <w:t xml:space="preserve">n </w:t>
      </w:r>
      <w:r w:rsidR="00225560">
        <w:rPr>
          <w:rFonts w:asciiTheme="minorHAnsi" w:hAnsiTheme="minorHAnsi" w:cstheme="minorHAnsi"/>
        </w:rPr>
        <w:t xml:space="preserve">of potential impact on demand for Philosophy classes </w:t>
      </w:r>
      <w:r w:rsidR="00CC7966">
        <w:rPr>
          <w:rFonts w:asciiTheme="minorHAnsi" w:hAnsiTheme="minorHAnsi" w:cstheme="minorHAnsi"/>
        </w:rPr>
        <w:t xml:space="preserve">that might accompany </w:t>
      </w:r>
      <w:r w:rsidR="009D29DD">
        <w:rPr>
          <w:rFonts w:asciiTheme="minorHAnsi" w:hAnsiTheme="minorHAnsi" w:cstheme="minorHAnsi"/>
        </w:rPr>
        <w:t xml:space="preserve">proposed changes by </w:t>
      </w:r>
      <w:r w:rsidR="00122D84">
        <w:rPr>
          <w:rFonts w:asciiTheme="minorHAnsi" w:hAnsiTheme="minorHAnsi" w:cstheme="minorHAnsi"/>
        </w:rPr>
        <w:t>Criminology</w:t>
      </w:r>
      <w:r w:rsidR="009D29DD">
        <w:rPr>
          <w:rFonts w:asciiTheme="minorHAnsi" w:hAnsiTheme="minorHAnsi" w:cstheme="minorHAnsi"/>
        </w:rPr>
        <w:t>.</w:t>
      </w:r>
      <w:r w:rsidR="00122D84">
        <w:rPr>
          <w:rFonts w:asciiTheme="minorHAnsi" w:hAnsiTheme="minorHAnsi" w:cstheme="minorHAnsi"/>
        </w:rPr>
        <w:t xml:space="preserve"> </w:t>
      </w:r>
    </w:p>
    <w:p w:rsidR="00C50A18" w:rsidRDefault="00C50A18" w:rsidP="00EC43E4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050A14" w:rsidRPr="002502E4" w:rsidRDefault="00992197" w:rsidP="00EC43E4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2502E4">
        <w:rPr>
          <w:rFonts w:asciiTheme="minorHAnsi" w:hAnsiTheme="minorHAnsi" w:cstheme="minorHAnsi"/>
          <w:b/>
          <w:u w:val="single"/>
        </w:rPr>
        <w:t>Accessibility</w:t>
      </w:r>
      <w:r w:rsidR="002502E4" w:rsidRPr="002502E4">
        <w:rPr>
          <w:rFonts w:asciiTheme="minorHAnsi" w:hAnsiTheme="minorHAnsi" w:cstheme="minorHAnsi"/>
          <w:b/>
          <w:u w:val="single"/>
        </w:rPr>
        <w:t xml:space="preserve"> Issues on Campus – Linda </w:t>
      </w:r>
      <w:r w:rsidR="002502E4">
        <w:rPr>
          <w:rFonts w:asciiTheme="minorHAnsi" w:hAnsiTheme="minorHAnsi" w:cstheme="minorHAnsi"/>
          <w:b/>
          <w:u w:val="single"/>
        </w:rPr>
        <w:t>Derksen</w:t>
      </w:r>
    </w:p>
    <w:p w:rsidR="00050A14" w:rsidRDefault="006266A4" w:rsidP="00EC43E4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Linda announced progress </w:t>
      </w:r>
      <w:r w:rsidR="009D29DD">
        <w:rPr>
          <w:rFonts w:asciiTheme="minorHAnsi" w:hAnsiTheme="minorHAnsi" w:cstheme="minorHAnsi"/>
        </w:rPr>
        <w:t xml:space="preserve">is being made in addressing accessibility issues </w:t>
      </w:r>
      <w:r>
        <w:rPr>
          <w:rFonts w:asciiTheme="minorHAnsi" w:hAnsiTheme="minorHAnsi" w:cstheme="minorHAnsi"/>
        </w:rPr>
        <w:t xml:space="preserve">on campus.  </w:t>
      </w:r>
      <w:r w:rsidR="009D29DD">
        <w:rPr>
          <w:rFonts w:asciiTheme="minorHAnsi" w:hAnsiTheme="minorHAnsi" w:cstheme="minorHAnsi"/>
        </w:rPr>
        <w:t>Campus-wide notification of disruptions in elevator service is now standard reporting practice.</w:t>
      </w:r>
      <w:r>
        <w:rPr>
          <w:rFonts w:asciiTheme="minorHAnsi" w:hAnsiTheme="minorHAnsi" w:cstheme="minorHAnsi"/>
        </w:rPr>
        <w:t xml:space="preserve"> </w:t>
      </w:r>
      <w:r w:rsidR="009D29DD">
        <w:rPr>
          <w:rFonts w:asciiTheme="minorHAnsi" w:hAnsiTheme="minorHAnsi" w:cstheme="minorHAnsi"/>
        </w:rPr>
        <w:t xml:space="preserve">A device to assist individuals </w:t>
      </w:r>
      <w:r w:rsidR="00CC7966">
        <w:rPr>
          <w:rFonts w:asciiTheme="minorHAnsi" w:hAnsiTheme="minorHAnsi" w:cstheme="minorHAnsi"/>
        </w:rPr>
        <w:t xml:space="preserve">in wheelchairs </w:t>
      </w:r>
      <w:r w:rsidR="009D29DD">
        <w:rPr>
          <w:rFonts w:asciiTheme="minorHAnsi" w:hAnsiTheme="minorHAnsi" w:cstheme="minorHAnsi"/>
        </w:rPr>
        <w:t>in exiting a building through a stairwell in the event of elevator failure is available from Security.</w:t>
      </w:r>
    </w:p>
    <w:p w:rsidR="009071E6" w:rsidRDefault="006266A4" w:rsidP="00EC43E4">
      <w:pPr>
        <w:tabs>
          <w:tab w:val="left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An extra handicapped women’s bathroom is </w:t>
      </w:r>
      <w:r w:rsidR="009D29DD">
        <w:rPr>
          <w:rFonts w:asciiTheme="minorHAnsi" w:hAnsiTheme="minorHAnsi" w:cstheme="minorHAnsi"/>
        </w:rPr>
        <w:t xml:space="preserve">now available </w:t>
      </w:r>
      <w:r>
        <w:rPr>
          <w:rFonts w:asciiTheme="minorHAnsi" w:hAnsiTheme="minorHAnsi" w:cstheme="minorHAnsi"/>
        </w:rPr>
        <w:t>on the 1</w:t>
      </w:r>
      <w:r w:rsidRPr="006266A4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floor of Building 250, Management building.  Facilities ha</w:t>
      </w:r>
      <w:r w:rsidR="0074161A">
        <w:rPr>
          <w:rFonts w:asciiTheme="minorHAnsi" w:hAnsiTheme="minorHAnsi" w:cstheme="minorHAnsi"/>
        </w:rPr>
        <w:t>s informed us that if you mark “</w:t>
      </w:r>
      <w:r>
        <w:rPr>
          <w:rFonts w:asciiTheme="minorHAnsi" w:hAnsiTheme="minorHAnsi" w:cstheme="minorHAnsi"/>
        </w:rPr>
        <w:t xml:space="preserve">urgent access issue” in your email </w:t>
      </w:r>
      <w:r w:rsidR="009D29DD">
        <w:rPr>
          <w:rFonts w:asciiTheme="minorHAnsi" w:hAnsiTheme="minorHAnsi" w:cstheme="minorHAnsi"/>
        </w:rPr>
        <w:t xml:space="preserve">subject line, your concern </w:t>
      </w:r>
      <w:r>
        <w:rPr>
          <w:rFonts w:asciiTheme="minorHAnsi" w:hAnsiTheme="minorHAnsi" w:cstheme="minorHAnsi"/>
        </w:rPr>
        <w:t xml:space="preserve">will be put to the top of the list. </w:t>
      </w:r>
    </w:p>
    <w:p w:rsidR="009071E6" w:rsidRDefault="009071E6" w:rsidP="00EC43E4">
      <w:pPr>
        <w:tabs>
          <w:tab w:val="left" w:pos="540"/>
        </w:tabs>
        <w:rPr>
          <w:rFonts w:asciiTheme="minorHAnsi" w:hAnsiTheme="minorHAnsi" w:cstheme="minorHAnsi"/>
          <w:b/>
        </w:rPr>
      </w:pPr>
    </w:p>
    <w:p w:rsidR="0062784E" w:rsidRDefault="00A365AD" w:rsidP="00EC43E4">
      <w:pPr>
        <w:tabs>
          <w:tab w:val="left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Graduate Attributes – Linda Derksen</w:t>
      </w:r>
    </w:p>
    <w:p w:rsidR="00367149" w:rsidRDefault="00601038" w:rsidP="001D6F63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There will be Retreat on December 7</w:t>
      </w:r>
      <w:r w:rsidRPr="0060103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for the committee to regroup and discuss any updates</w:t>
      </w:r>
      <w:r w:rsidR="00A0373B">
        <w:rPr>
          <w:rFonts w:asciiTheme="minorHAnsi" w:hAnsiTheme="minorHAnsi" w:cstheme="minorHAnsi"/>
        </w:rPr>
        <w:t xml:space="preserve"> or progress that has been made on these attributes. </w:t>
      </w:r>
    </w:p>
    <w:p w:rsidR="00E66005" w:rsidRDefault="00E66005" w:rsidP="001D20FD">
      <w:pPr>
        <w:rPr>
          <w:rFonts w:asciiTheme="minorHAnsi" w:hAnsiTheme="minorHAnsi" w:cstheme="minorHAnsi"/>
          <w:b/>
          <w:u w:val="single"/>
        </w:rPr>
      </w:pPr>
    </w:p>
    <w:p w:rsidR="00A0373B" w:rsidRDefault="00A0373B" w:rsidP="008D327E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A0373B">
        <w:rPr>
          <w:rFonts w:asciiTheme="minorHAnsi" w:hAnsiTheme="minorHAnsi" w:cstheme="minorHAnsi"/>
          <w:b/>
          <w:u w:val="single"/>
        </w:rPr>
        <w:t>Department Updates</w:t>
      </w:r>
    </w:p>
    <w:p w:rsidR="00A0373B" w:rsidRDefault="00A0373B" w:rsidP="008D327E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B5769D" w:rsidRPr="00B5769D" w:rsidRDefault="00904227" w:rsidP="00B5769D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MCP – </w:t>
      </w:r>
      <w:r w:rsidR="00C95BD3">
        <w:rPr>
          <w:rFonts w:asciiTheme="minorHAnsi" w:hAnsiTheme="minorHAnsi" w:cstheme="minorHAnsi"/>
        </w:rPr>
        <w:t>KAIROS</w:t>
      </w:r>
      <w:r>
        <w:rPr>
          <w:rFonts w:asciiTheme="minorHAnsi" w:hAnsiTheme="minorHAnsi" w:cstheme="minorHAnsi"/>
        </w:rPr>
        <w:t xml:space="preserve"> Blanket Exercise was successful.  If a Social Sciences class wants to have the experien</w:t>
      </w:r>
      <w:r w:rsidR="00B5769D">
        <w:rPr>
          <w:rFonts w:asciiTheme="minorHAnsi" w:hAnsiTheme="minorHAnsi" w:cstheme="minorHAnsi"/>
        </w:rPr>
        <w:t>ce contact Sylvia Scow</w:t>
      </w:r>
      <w:r>
        <w:rPr>
          <w:rFonts w:asciiTheme="minorHAnsi" w:hAnsiTheme="minorHAnsi" w:cstheme="minorHAnsi"/>
        </w:rPr>
        <w:t xml:space="preserve">, she will accommodate. </w:t>
      </w:r>
      <w:r w:rsidR="00B5769D" w:rsidRPr="00B5769D">
        <w:rPr>
          <w:rFonts w:asciiTheme="minorHAnsi" w:hAnsiTheme="minorHAnsi" w:cstheme="minorHAnsi"/>
        </w:rPr>
        <w:t xml:space="preserve">The KAIROS Blanket Exercise: A </w:t>
      </w:r>
      <w:r w:rsidR="00B5769D">
        <w:rPr>
          <w:rFonts w:asciiTheme="minorHAnsi" w:hAnsiTheme="minorHAnsi" w:cstheme="minorHAnsi"/>
        </w:rPr>
        <w:t>Workshop in Reconciliation</w:t>
      </w:r>
      <w:r w:rsidR="007A3EBC">
        <w:rPr>
          <w:rFonts w:asciiTheme="minorHAnsi" w:hAnsiTheme="minorHAnsi" w:cstheme="minorHAnsi"/>
        </w:rPr>
        <w:t xml:space="preserve">.  </w:t>
      </w:r>
      <w:r w:rsidR="007A3EBC" w:rsidRPr="007A3EBC">
        <w:rPr>
          <w:rFonts w:asciiTheme="minorHAnsi" w:hAnsiTheme="minorHAnsi" w:cstheme="minorHAnsi"/>
        </w:rPr>
        <w:t>The Blanket Exercise is a facilitate</w:t>
      </w:r>
      <w:r w:rsidR="007A3EBC">
        <w:rPr>
          <w:rFonts w:asciiTheme="minorHAnsi" w:hAnsiTheme="minorHAnsi" w:cstheme="minorHAnsi"/>
        </w:rPr>
        <w:t>d two-hour interactive exercise</w:t>
      </w:r>
      <w:r w:rsidR="00C31148">
        <w:rPr>
          <w:rFonts w:asciiTheme="minorHAnsi" w:hAnsiTheme="minorHAnsi" w:cstheme="minorHAnsi"/>
        </w:rPr>
        <w:t>.</w:t>
      </w:r>
    </w:p>
    <w:p w:rsidR="00B5769D" w:rsidRPr="00B5769D" w:rsidRDefault="00B5769D" w:rsidP="00B5769D">
      <w:pPr>
        <w:tabs>
          <w:tab w:val="left" w:pos="540"/>
        </w:tabs>
        <w:rPr>
          <w:rFonts w:asciiTheme="minorHAnsi" w:hAnsiTheme="minorHAnsi" w:cstheme="minorHAnsi"/>
        </w:rPr>
      </w:pPr>
    </w:p>
    <w:p w:rsidR="00B5769D" w:rsidRPr="00B5769D" w:rsidRDefault="00447BF2" w:rsidP="00B5769D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MCP – Conference centre November 23</w:t>
      </w:r>
      <w:r w:rsidRPr="00447BF2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– Public Engagement event was very successful facilitated by MCP- Pam Shaw. </w:t>
      </w:r>
    </w:p>
    <w:p w:rsidR="00B5769D" w:rsidRPr="00B5769D" w:rsidRDefault="00B5769D" w:rsidP="00B5769D">
      <w:pPr>
        <w:tabs>
          <w:tab w:val="left" w:pos="540"/>
        </w:tabs>
        <w:rPr>
          <w:rFonts w:asciiTheme="minorHAnsi" w:hAnsiTheme="minorHAnsi" w:cstheme="minorHAnsi"/>
        </w:rPr>
      </w:pPr>
    </w:p>
    <w:p w:rsidR="00A66FB2" w:rsidRDefault="00A66FB2" w:rsidP="00B5769D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ANTH – Anthropology </w:t>
      </w:r>
      <w:r w:rsidR="00526D00">
        <w:rPr>
          <w:rFonts w:asciiTheme="minorHAnsi" w:hAnsiTheme="minorHAnsi" w:cstheme="minorHAnsi"/>
        </w:rPr>
        <w:t xml:space="preserve">Club and </w:t>
      </w:r>
      <w:r w:rsidR="00CC7966">
        <w:rPr>
          <w:rFonts w:asciiTheme="minorHAnsi" w:hAnsiTheme="minorHAnsi" w:cstheme="minorHAnsi"/>
        </w:rPr>
        <w:t>f</w:t>
      </w:r>
      <w:r w:rsidR="00526D00">
        <w:rPr>
          <w:rFonts w:asciiTheme="minorHAnsi" w:hAnsiTheme="minorHAnsi" w:cstheme="minorHAnsi"/>
        </w:rPr>
        <w:t xml:space="preserve">aculty </w:t>
      </w:r>
      <w:r w:rsidR="00CC7966">
        <w:rPr>
          <w:rFonts w:asciiTheme="minorHAnsi" w:hAnsiTheme="minorHAnsi" w:cstheme="minorHAnsi"/>
        </w:rPr>
        <w:t xml:space="preserve">are visiting the </w:t>
      </w:r>
      <w:r>
        <w:rPr>
          <w:rFonts w:asciiTheme="minorHAnsi" w:hAnsiTheme="minorHAnsi" w:cstheme="minorHAnsi"/>
        </w:rPr>
        <w:t xml:space="preserve">UBC </w:t>
      </w:r>
      <w:r w:rsidR="00526D00">
        <w:rPr>
          <w:rFonts w:asciiTheme="minorHAnsi" w:hAnsiTheme="minorHAnsi" w:cstheme="minorHAnsi"/>
        </w:rPr>
        <w:t>Museum of ANTHROPOLOGY today.</w:t>
      </w:r>
    </w:p>
    <w:p w:rsidR="00A66FB2" w:rsidRDefault="00A66FB2" w:rsidP="00B5769D">
      <w:pPr>
        <w:tabs>
          <w:tab w:val="left" w:pos="540"/>
        </w:tabs>
        <w:rPr>
          <w:rFonts w:asciiTheme="minorHAnsi" w:hAnsiTheme="minorHAnsi" w:cstheme="minorHAnsi"/>
        </w:rPr>
      </w:pPr>
    </w:p>
    <w:p w:rsidR="00D57DC1" w:rsidRDefault="00B81B5C" w:rsidP="00B5769D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PHIL – Honours Program was approved</w:t>
      </w:r>
    </w:p>
    <w:p w:rsidR="00B81B5C" w:rsidRDefault="00B81B5C" w:rsidP="00B5769D">
      <w:pPr>
        <w:tabs>
          <w:tab w:val="left" w:pos="540"/>
        </w:tabs>
        <w:rPr>
          <w:rFonts w:asciiTheme="minorHAnsi" w:hAnsiTheme="minorHAnsi" w:cstheme="minorHAnsi"/>
        </w:rPr>
      </w:pPr>
    </w:p>
    <w:p w:rsidR="00B81B5C" w:rsidRPr="00D57DC1" w:rsidRDefault="00CF675E" w:rsidP="00B5769D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LBST - </w:t>
      </w:r>
      <w:r w:rsidR="00B81B5C">
        <w:rPr>
          <w:rFonts w:asciiTheme="minorHAnsi" w:hAnsiTheme="minorHAnsi" w:cstheme="minorHAnsi"/>
        </w:rPr>
        <w:t>Student Conference is being held on Dec 4</w:t>
      </w:r>
      <w:r w:rsidR="00670AE2">
        <w:rPr>
          <w:rFonts w:asciiTheme="minorHAnsi" w:hAnsiTheme="minorHAnsi" w:cstheme="minorHAnsi"/>
        </w:rPr>
        <w:t xml:space="preserve"> </w:t>
      </w:r>
      <w:r w:rsidR="00B81B5C">
        <w:rPr>
          <w:rFonts w:asciiTheme="minorHAnsi" w:hAnsiTheme="minorHAnsi" w:cstheme="minorHAnsi"/>
        </w:rPr>
        <w:t>&amp;</w:t>
      </w:r>
      <w:r w:rsidR="00670AE2">
        <w:rPr>
          <w:rFonts w:asciiTheme="minorHAnsi" w:hAnsiTheme="minorHAnsi" w:cstheme="minorHAnsi"/>
        </w:rPr>
        <w:t xml:space="preserve"> </w:t>
      </w:r>
      <w:r w:rsidR="00B81B5C">
        <w:rPr>
          <w:rFonts w:asciiTheme="minorHAnsi" w:hAnsiTheme="minorHAnsi" w:cstheme="minorHAnsi"/>
        </w:rPr>
        <w:t>5 with a catered lunch on the first day</w:t>
      </w:r>
      <w:r w:rsidR="0096437E">
        <w:rPr>
          <w:rFonts w:asciiTheme="minorHAnsi" w:hAnsiTheme="minorHAnsi" w:cstheme="minorHAnsi"/>
        </w:rPr>
        <w:t>. (</w:t>
      </w:r>
      <w:r w:rsidR="00B81B5C">
        <w:rPr>
          <w:rFonts w:asciiTheme="minorHAnsi" w:hAnsiTheme="minorHAnsi" w:cstheme="minorHAnsi"/>
        </w:rPr>
        <w:t xml:space="preserve">bldg. </w:t>
      </w:r>
      <w:r w:rsidR="0096437E">
        <w:rPr>
          <w:rFonts w:asciiTheme="minorHAnsi" w:hAnsiTheme="minorHAnsi" w:cstheme="minorHAnsi"/>
        </w:rPr>
        <w:t>355,</w:t>
      </w:r>
      <w:r w:rsidR="00E26FF4">
        <w:rPr>
          <w:rFonts w:asciiTheme="minorHAnsi" w:hAnsiTheme="minorHAnsi" w:cstheme="minorHAnsi"/>
        </w:rPr>
        <w:t xml:space="preserve"> everyone welcome to attend).</w:t>
      </w:r>
    </w:p>
    <w:p w:rsidR="00D57DC1" w:rsidRDefault="00D57DC1" w:rsidP="008D327E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1F2E98" w:rsidRDefault="00785ADA" w:rsidP="008D327E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PSYC – Alternative Careers Presentation </w:t>
      </w:r>
      <w:r w:rsidR="00CC7966">
        <w:rPr>
          <w:rFonts w:asciiTheme="minorHAnsi" w:hAnsiTheme="minorHAnsi" w:cstheme="minorHAnsi"/>
        </w:rPr>
        <w:t>(held November 20</w:t>
      </w:r>
      <w:r w:rsidR="00CC7966" w:rsidRPr="00785ADA">
        <w:rPr>
          <w:rFonts w:asciiTheme="minorHAnsi" w:hAnsiTheme="minorHAnsi" w:cstheme="minorHAnsi"/>
          <w:vertAlign w:val="superscript"/>
        </w:rPr>
        <w:t>th</w:t>
      </w:r>
      <w:r w:rsidR="00CC7966">
        <w:rPr>
          <w:rFonts w:asciiTheme="minorHAnsi" w:hAnsiTheme="minorHAnsi" w:cstheme="minorHAnsi"/>
          <w:vertAlign w:val="superscript"/>
        </w:rPr>
        <w:t>)</w:t>
      </w:r>
      <w:r w:rsidR="00CC79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 a success</w:t>
      </w:r>
      <w:r w:rsidR="00CC796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E14C03" w:rsidRDefault="00E14C03" w:rsidP="008D327E">
      <w:pPr>
        <w:tabs>
          <w:tab w:val="left" w:pos="540"/>
        </w:tabs>
        <w:rPr>
          <w:rFonts w:asciiTheme="minorHAnsi" w:hAnsiTheme="minorHAnsi" w:cstheme="minorHAnsi"/>
        </w:rPr>
      </w:pPr>
    </w:p>
    <w:p w:rsidR="001F2E98" w:rsidRDefault="00A75995" w:rsidP="008D327E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 – Grad School Information Night was held on November 22</w:t>
      </w:r>
      <w:r w:rsidRPr="00A75995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and was well attended. </w:t>
      </w:r>
    </w:p>
    <w:p w:rsidR="00A66C1C" w:rsidRDefault="00A66C1C" w:rsidP="008D327E">
      <w:pPr>
        <w:tabs>
          <w:tab w:val="left" w:pos="540"/>
        </w:tabs>
        <w:rPr>
          <w:rFonts w:asciiTheme="minorHAnsi" w:hAnsiTheme="minorHAnsi" w:cstheme="minorHAnsi"/>
        </w:rPr>
      </w:pPr>
    </w:p>
    <w:p w:rsidR="00A66C1C" w:rsidRDefault="005E3036" w:rsidP="008D327E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 UN – Beer and Burger Night on Nov 30</w:t>
      </w:r>
      <w:r w:rsidRPr="005E303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the Old City Station Pub (tickets 15$ each)</w:t>
      </w:r>
    </w:p>
    <w:p w:rsidR="00E00CD2" w:rsidRDefault="00E00CD2" w:rsidP="008D327E">
      <w:pPr>
        <w:tabs>
          <w:tab w:val="left" w:pos="540"/>
        </w:tabs>
        <w:rPr>
          <w:rFonts w:asciiTheme="minorHAnsi" w:hAnsiTheme="minorHAnsi" w:cstheme="minorHAnsi"/>
        </w:rPr>
      </w:pPr>
    </w:p>
    <w:p w:rsidR="00E00CD2" w:rsidRDefault="00D23ED4" w:rsidP="008D327E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Holiday Party - Social Sciences Potluck – December 7</w:t>
      </w:r>
      <w:r w:rsidRPr="00D23ED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in </w:t>
      </w:r>
      <w:r w:rsidR="0096437E">
        <w:rPr>
          <w:rFonts w:asciiTheme="minorHAnsi" w:hAnsiTheme="minorHAnsi" w:cstheme="minorHAnsi"/>
        </w:rPr>
        <w:t>Bldg.</w:t>
      </w:r>
      <w:r>
        <w:rPr>
          <w:rFonts w:asciiTheme="minorHAnsi" w:hAnsiTheme="minorHAnsi" w:cstheme="minorHAnsi"/>
        </w:rPr>
        <w:t xml:space="preserve"> 356 room 111</w:t>
      </w:r>
    </w:p>
    <w:p w:rsidR="00C27904" w:rsidRDefault="00C27904" w:rsidP="008D327E">
      <w:pPr>
        <w:tabs>
          <w:tab w:val="left" w:pos="540"/>
        </w:tabs>
        <w:rPr>
          <w:rFonts w:asciiTheme="minorHAnsi" w:hAnsiTheme="minorHAnsi" w:cstheme="minorHAnsi"/>
        </w:rPr>
      </w:pPr>
    </w:p>
    <w:p w:rsidR="005403F0" w:rsidRPr="00F551FC" w:rsidRDefault="00F551FC" w:rsidP="008D327E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F551FC">
        <w:rPr>
          <w:rFonts w:asciiTheme="minorHAnsi" w:hAnsiTheme="minorHAnsi" w:cstheme="minorHAnsi"/>
          <w:b/>
          <w:u w:val="single"/>
        </w:rPr>
        <w:t xml:space="preserve">Senate Report </w:t>
      </w:r>
    </w:p>
    <w:p w:rsidR="00573D7D" w:rsidRDefault="00A0373B" w:rsidP="00510413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has not been a Senate meeting before this SSFC meeting, therefore nothing to report back.</w:t>
      </w:r>
    </w:p>
    <w:p w:rsidR="00573D7D" w:rsidRDefault="00573D7D" w:rsidP="00510413">
      <w:pPr>
        <w:tabs>
          <w:tab w:val="left" w:pos="540"/>
        </w:tabs>
        <w:rPr>
          <w:rFonts w:asciiTheme="minorHAnsi" w:hAnsiTheme="minorHAnsi" w:cstheme="minorHAnsi"/>
        </w:rPr>
      </w:pPr>
    </w:p>
    <w:p w:rsidR="007F3F5F" w:rsidRDefault="004172E2" w:rsidP="00510413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Student Reps</w:t>
      </w:r>
    </w:p>
    <w:p w:rsidR="004172E2" w:rsidRPr="004172E2" w:rsidRDefault="00F710BD" w:rsidP="00510413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Student Reps are in training for Suicide Prevention and will be hoping to present soon.</w:t>
      </w:r>
    </w:p>
    <w:p w:rsidR="003B13C9" w:rsidRDefault="003B13C9" w:rsidP="00510413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1F6077" w:rsidRDefault="001F6077" w:rsidP="00510413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Chair’s Report</w:t>
      </w:r>
    </w:p>
    <w:p w:rsidR="001F6077" w:rsidRDefault="001F6077" w:rsidP="00510413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20306E" w:rsidRDefault="0020306E" w:rsidP="00510413">
      <w:pPr>
        <w:tabs>
          <w:tab w:val="left" w:pos="540"/>
        </w:tabs>
        <w:rPr>
          <w:rFonts w:asciiTheme="minorHAnsi" w:hAnsiTheme="minorHAnsi" w:cstheme="minorHAnsi"/>
        </w:rPr>
      </w:pPr>
      <w:r w:rsidRPr="0020306E">
        <w:rPr>
          <w:rFonts w:asciiTheme="minorHAnsi" w:hAnsiTheme="minorHAnsi" w:cstheme="minorHAnsi"/>
        </w:rPr>
        <w:t xml:space="preserve">Summer Session is </w:t>
      </w:r>
      <w:r>
        <w:rPr>
          <w:rFonts w:asciiTheme="minorHAnsi" w:hAnsiTheme="minorHAnsi" w:cstheme="minorHAnsi"/>
        </w:rPr>
        <w:t xml:space="preserve">coming and Elizabeth </w:t>
      </w:r>
      <w:r w:rsidR="009D29DD">
        <w:rPr>
          <w:rFonts w:asciiTheme="minorHAnsi" w:hAnsiTheme="minorHAnsi" w:cstheme="minorHAnsi"/>
        </w:rPr>
        <w:t>needs to report on course offerings for the Faculty of Social Sciences. An email will go out to Chairs today with a request for this information.</w:t>
      </w:r>
      <w:r w:rsidR="00D00FE3">
        <w:rPr>
          <w:rFonts w:asciiTheme="minorHAnsi" w:hAnsiTheme="minorHAnsi" w:cstheme="minorHAnsi"/>
        </w:rPr>
        <w:t xml:space="preserve"> </w:t>
      </w:r>
    </w:p>
    <w:p w:rsidR="0020306E" w:rsidRDefault="0020306E" w:rsidP="00510413">
      <w:pPr>
        <w:tabs>
          <w:tab w:val="left" w:pos="540"/>
        </w:tabs>
        <w:rPr>
          <w:rFonts w:asciiTheme="minorHAnsi" w:hAnsiTheme="minorHAnsi" w:cstheme="minorHAnsi"/>
        </w:rPr>
      </w:pPr>
    </w:p>
    <w:p w:rsidR="001F6077" w:rsidRPr="0020306E" w:rsidRDefault="0020306E" w:rsidP="00510413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Sciences Cake Walk/Bake</w:t>
      </w:r>
      <w:r w:rsidR="00F82D07">
        <w:rPr>
          <w:rFonts w:asciiTheme="minorHAnsi" w:hAnsiTheme="minorHAnsi" w:cstheme="minorHAnsi"/>
        </w:rPr>
        <w:t xml:space="preserve"> Sale was successful and raised</w:t>
      </w:r>
      <w:r>
        <w:rPr>
          <w:rFonts w:asciiTheme="minorHAnsi" w:hAnsiTheme="minorHAnsi" w:cstheme="minorHAnsi"/>
        </w:rPr>
        <w:t xml:space="preserve"> $289</w:t>
      </w:r>
      <w:r w:rsidR="00AA0FCC">
        <w:rPr>
          <w:rFonts w:asciiTheme="minorHAnsi" w:hAnsiTheme="minorHAnsi" w:cstheme="minorHAnsi"/>
        </w:rPr>
        <w:t>.30</w:t>
      </w:r>
      <w:r>
        <w:rPr>
          <w:rFonts w:asciiTheme="minorHAnsi" w:hAnsiTheme="minorHAnsi" w:cstheme="minorHAnsi"/>
        </w:rPr>
        <w:t xml:space="preserve"> for United Way.</w:t>
      </w:r>
    </w:p>
    <w:p w:rsidR="001B51C3" w:rsidRDefault="001B5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20A37" w:rsidRPr="0020306E" w:rsidRDefault="00220A37" w:rsidP="00510413">
      <w:pPr>
        <w:tabs>
          <w:tab w:val="left" w:pos="540"/>
        </w:tabs>
        <w:rPr>
          <w:rFonts w:asciiTheme="minorHAnsi" w:hAnsiTheme="minorHAnsi" w:cstheme="minorHAnsi"/>
        </w:rPr>
      </w:pPr>
    </w:p>
    <w:p w:rsidR="00836277" w:rsidRDefault="00D00FE3" w:rsidP="00836277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D00FE3">
        <w:rPr>
          <w:rFonts w:asciiTheme="minorHAnsi" w:hAnsiTheme="minorHAnsi" w:cstheme="minorHAnsi"/>
          <w:b/>
          <w:u w:val="single"/>
        </w:rPr>
        <w:t>Other Business</w:t>
      </w:r>
    </w:p>
    <w:p w:rsidR="00D00FE3" w:rsidRDefault="00C34906" w:rsidP="00836277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VIU parking complaints is in the news and Michele P would like to raise awareness.  She would like any feedback or concerns if you want to discuss with her as she will be </w:t>
      </w:r>
      <w:r w:rsidR="00F27999">
        <w:rPr>
          <w:rFonts w:asciiTheme="minorHAnsi" w:hAnsiTheme="minorHAnsi" w:cstheme="minorHAnsi"/>
        </w:rPr>
        <w:t>submitting a proposal.</w:t>
      </w:r>
    </w:p>
    <w:p w:rsidR="00C34906" w:rsidRDefault="00C34906" w:rsidP="00836277">
      <w:pPr>
        <w:tabs>
          <w:tab w:val="left" w:pos="540"/>
        </w:tabs>
        <w:rPr>
          <w:rFonts w:asciiTheme="minorHAnsi" w:hAnsiTheme="minorHAnsi" w:cstheme="minorHAnsi"/>
        </w:rPr>
      </w:pPr>
    </w:p>
    <w:p w:rsidR="00F42D09" w:rsidRPr="00F42D09" w:rsidRDefault="00F42D09" w:rsidP="00F42D09">
      <w:pPr>
        <w:tabs>
          <w:tab w:val="left" w:pos="540"/>
        </w:tabs>
        <w:rPr>
          <w:rFonts w:asciiTheme="minorHAnsi" w:hAnsiTheme="minorHAnsi" w:cstheme="minorHAnsi"/>
        </w:rPr>
      </w:pPr>
      <w:r w:rsidRPr="00564E1F">
        <w:rPr>
          <w:rFonts w:asciiTheme="minorHAnsi" w:hAnsiTheme="minorHAnsi" w:cstheme="minorHAnsi"/>
          <w:b/>
        </w:rPr>
        <w:t>Motion to adjourn</w:t>
      </w:r>
      <w:r>
        <w:rPr>
          <w:rFonts w:asciiTheme="minorHAnsi" w:hAnsiTheme="minorHAnsi" w:cstheme="minorHAnsi"/>
        </w:rPr>
        <w:t xml:space="preserve">:  </w:t>
      </w:r>
      <w:r w:rsidR="00E851D6">
        <w:rPr>
          <w:rFonts w:asciiTheme="minorHAnsi" w:hAnsiTheme="minorHAnsi" w:cstheme="minorHAnsi"/>
        </w:rPr>
        <w:t>McLin</w:t>
      </w:r>
    </w:p>
    <w:p w:rsidR="00F42D09" w:rsidRPr="00F42D09" w:rsidRDefault="00F42D09" w:rsidP="00F42D09">
      <w:pPr>
        <w:tabs>
          <w:tab w:val="left" w:pos="540"/>
        </w:tabs>
        <w:jc w:val="right"/>
        <w:rPr>
          <w:rFonts w:asciiTheme="minorHAnsi" w:hAnsiTheme="minorHAnsi" w:cstheme="minorHAnsi"/>
          <w:b/>
        </w:rPr>
      </w:pPr>
      <w:r w:rsidRPr="00F42D0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Pr="00F42D09">
        <w:rPr>
          <w:rFonts w:asciiTheme="minorHAnsi" w:hAnsiTheme="minorHAnsi" w:cstheme="minorHAnsi"/>
          <w:b/>
        </w:rPr>
        <w:t>CARRIED</w:t>
      </w:r>
    </w:p>
    <w:sectPr w:rsidR="00F42D09" w:rsidRPr="00F42D09" w:rsidSect="007104BB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6B7"/>
    <w:multiLevelType w:val="hybridMultilevel"/>
    <w:tmpl w:val="6C30D7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31C8"/>
    <w:multiLevelType w:val="hybridMultilevel"/>
    <w:tmpl w:val="5DF2A3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A"/>
    <w:rsid w:val="00000ECA"/>
    <w:rsid w:val="0001194E"/>
    <w:rsid w:val="000135D3"/>
    <w:rsid w:val="0001511F"/>
    <w:rsid w:val="00016FD3"/>
    <w:rsid w:val="000227EB"/>
    <w:rsid w:val="000251BC"/>
    <w:rsid w:val="000364F3"/>
    <w:rsid w:val="00042E72"/>
    <w:rsid w:val="00043890"/>
    <w:rsid w:val="00043C07"/>
    <w:rsid w:val="00044751"/>
    <w:rsid w:val="00050A14"/>
    <w:rsid w:val="0005410C"/>
    <w:rsid w:val="000643A5"/>
    <w:rsid w:val="00071BEA"/>
    <w:rsid w:val="0007459B"/>
    <w:rsid w:val="00075E13"/>
    <w:rsid w:val="00077734"/>
    <w:rsid w:val="00080C13"/>
    <w:rsid w:val="000831CB"/>
    <w:rsid w:val="00090695"/>
    <w:rsid w:val="000A2BE1"/>
    <w:rsid w:val="000A5D46"/>
    <w:rsid w:val="000B675D"/>
    <w:rsid w:val="000C075A"/>
    <w:rsid w:val="000D02A4"/>
    <w:rsid w:val="000D047A"/>
    <w:rsid w:val="000D3CC6"/>
    <w:rsid w:val="000E15DD"/>
    <w:rsid w:val="000E4729"/>
    <w:rsid w:val="000E6787"/>
    <w:rsid w:val="000F2CCD"/>
    <w:rsid w:val="000F42D1"/>
    <w:rsid w:val="000F59B6"/>
    <w:rsid w:val="000F7432"/>
    <w:rsid w:val="00101143"/>
    <w:rsid w:val="00101331"/>
    <w:rsid w:val="00101A6E"/>
    <w:rsid w:val="00105D73"/>
    <w:rsid w:val="001113B0"/>
    <w:rsid w:val="00122D84"/>
    <w:rsid w:val="001266C3"/>
    <w:rsid w:val="00130335"/>
    <w:rsid w:val="00131A91"/>
    <w:rsid w:val="00143723"/>
    <w:rsid w:val="001558B7"/>
    <w:rsid w:val="00156113"/>
    <w:rsid w:val="00167670"/>
    <w:rsid w:val="001718AA"/>
    <w:rsid w:val="0017379F"/>
    <w:rsid w:val="00174198"/>
    <w:rsid w:val="00177839"/>
    <w:rsid w:val="001807B8"/>
    <w:rsid w:val="00181C05"/>
    <w:rsid w:val="00183245"/>
    <w:rsid w:val="001845FD"/>
    <w:rsid w:val="00193CCA"/>
    <w:rsid w:val="001963D2"/>
    <w:rsid w:val="00196C32"/>
    <w:rsid w:val="001A3BC3"/>
    <w:rsid w:val="001B51C3"/>
    <w:rsid w:val="001B6C52"/>
    <w:rsid w:val="001B7DA3"/>
    <w:rsid w:val="001C0F84"/>
    <w:rsid w:val="001C104E"/>
    <w:rsid w:val="001C123A"/>
    <w:rsid w:val="001D20FD"/>
    <w:rsid w:val="001D28E3"/>
    <w:rsid w:val="001D36A0"/>
    <w:rsid w:val="001D6F63"/>
    <w:rsid w:val="001E09F6"/>
    <w:rsid w:val="001E34B8"/>
    <w:rsid w:val="001F2E98"/>
    <w:rsid w:val="001F43AB"/>
    <w:rsid w:val="001F6007"/>
    <w:rsid w:val="001F6077"/>
    <w:rsid w:val="00201DDB"/>
    <w:rsid w:val="0020306E"/>
    <w:rsid w:val="00203308"/>
    <w:rsid w:val="002057EF"/>
    <w:rsid w:val="00216645"/>
    <w:rsid w:val="00220A37"/>
    <w:rsid w:val="002213CE"/>
    <w:rsid w:val="00221F41"/>
    <w:rsid w:val="00223F2B"/>
    <w:rsid w:val="00225560"/>
    <w:rsid w:val="00227E1B"/>
    <w:rsid w:val="00231FDC"/>
    <w:rsid w:val="00240FB6"/>
    <w:rsid w:val="00241B50"/>
    <w:rsid w:val="002502E4"/>
    <w:rsid w:val="00261FEA"/>
    <w:rsid w:val="00262279"/>
    <w:rsid w:val="0027274B"/>
    <w:rsid w:val="002760C7"/>
    <w:rsid w:val="00280675"/>
    <w:rsid w:val="002812C0"/>
    <w:rsid w:val="0028228A"/>
    <w:rsid w:val="002830B5"/>
    <w:rsid w:val="002869F7"/>
    <w:rsid w:val="002912C3"/>
    <w:rsid w:val="00292DCA"/>
    <w:rsid w:val="002969A2"/>
    <w:rsid w:val="002A0F44"/>
    <w:rsid w:val="002A798F"/>
    <w:rsid w:val="002B1BA4"/>
    <w:rsid w:val="002B23A8"/>
    <w:rsid w:val="002B67EF"/>
    <w:rsid w:val="002C0C63"/>
    <w:rsid w:val="002C17D8"/>
    <w:rsid w:val="002C2B7C"/>
    <w:rsid w:val="002C2C6D"/>
    <w:rsid w:val="002C35A9"/>
    <w:rsid w:val="002C412F"/>
    <w:rsid w:val="002C4789"/>
    <w:rsid w:val="002D0B06"/>
    <w:rsid w:val="002D20F5"/>
    <w:rsid w:val="002D4518"/>
    <w:rsid w:val="002D559F"/>
    <w:rsid w:val="002E20B6"/>
    <w:rsid w:val="002F3559"/>
    <w:rsid w:val="002F3BEF"/>
    <w:rsid w:val="00302546"/>
    <w:rsid w:val="00302975"/>
    <w:rsid w:val="00303522"/>
    <w:rsid w:val="00303A62"/>
    <w:rsid w:val="0031134D"/>
    <w:rsid w:val="00321281"/>
    <w:rsid w:val="0032525D"/>
    <w:rsid w:val="003429ED"/>
    <w:rsid w:val="00344972"/>
    <w:rsid w:val="0034763C"/>
    <w:rsid w:val="00350DBD"/>
    <w:rsid w:val="0035166E"/>
    <w:rsid w:val="00354DCA"/>
    <w:rsid w:val="00360E71"/>
    <w:rsid w:val="00361668"/>
    <w:rsid w:val="003636C7"/>
    <w:rsid w:val="00364FEB"/>
    <w:rsid w:val="0036575D"/>
    <w:rsid w:val="00367149"/>
    <w:rsid w:val="00367E4D"/>
    <w:rsid w:val="00371B89"/>
    <w:rsid w:val="00371F3C"/>
    <w:rsid w:val="003730DB"/>
    <w:rsid w:val="003745A8"/>
    <w:rsid w:val="00374A8B"/>
    <w:rsid w:val="0037573C"/>
    <w:rsid w:val="00384109"/>
    <w:rsid w:val="00384B21"/>
    <w:rsid w:val="00390793"/>
    <w:rsid w:val="0039791F"/>
    <w:rsid w:val="003A1E99"/>
    <w:rsid w:val="003A1FAD"/>
    <w:rsid w:val="003A2A77"/>
    <w:rsid w:val="003A4658"/>
    <w:rsid w:val="003B0CA4"/>
    <w:rsid w:val="003B13C9"/>
    <w:rsid w:val="003C2D46"/>
    <w:rsid w:val="003C5FF5"/>
    <w:rsid w:val="003C60CE"/>
    <w:rsid w:val="003E450C"/>
    <w:rsid w:val="003E6A8B"/>
    <w:rsid w:val="003F30CD"/>
    <w:rsid w:val="003F7356"/>
    <w:rsid w:val="00401262"/>
    <w:rsid w:val="00403742"/>
    <w:rsid w:val="00406DFB"/>
    <w:rsid w:val="00412350"/>
    <w:rsid w:val="004135D5"/>
    <w:rsid w:val="00413AF0"/>
    <w:rsid w:val="004159C1"/>
    <w:rsid w:val="004172E2"/>
    <w:rsid w:val="0042046F"/>
    <w:rsid w:val="00422B77"/>
    <w:rsid w:val="00427472"/>
    <w:rsid w:val="00434B41"/>
    <w:rsid w:val="00435213"/>
    <w:rsid w:val="004413F7"/>
    <w:rsid w:val="00441746"/>
    <w:rsid w:val="00447BF2"/>
    <w:rsid w:val="00451AB7"/>
    <w:rsid w:val="00453ACE"/>
    <w:rsid w:val="00455F4E"/>
    <w:rsid w:val="004631C4"/>
    <w:rsid w:val="004755BA"/>
    <w:rsid w:val="00496592"/>
    <w:rsid w:val="004A3096"/>
    <w:rsid w:val="004B7C68"/>
    <w:rsid w:val="004C791A"/>
    <w:rsid w:val="004D7E17"/>
    <w:rsid w:val="004E08B8"/>
    <w:rsid w:val="004E3AAB"/>
    <w:rsid w:val="004F1EC6"/>
    <w:rsid w:val="004F5ABA"/>
    <w:rsid w:val="004F66D6"/>
    <w:rsid w:val="00510413"/>
    <w:rsid w:val="005159D3"/>
    <w:rsid w:val="0051766B"/>
    <w:rsid w:val="005212E7"/>
    <w:rsid w:val="00526400"/>
    <w:rsid w:val="00526D00"/>
    <w:rsid w:val="005306A5"/>
    <w:rsid w:val="00533DD7"/>
    <w:rsid w:val="00536189"/>
    <w:rsid w:val="005403F0"/>
    <w:rsid w:val="00540EC9"/>
    <w:rsid w:val="00541D81"/>
    <w:rsid w:val="0055243D"/>
    <w:rsid w:val="00564E1F"/>
    <w:rsid w:val="00570052"/>
    <w:rsid w:val="00572293"/>
    <w:rsid w:val="00573D7D"/>
    <w:rsid w:val="005773FE"/>
    <w:rsid w:val="0058191C"/>
    <w:rsid w:val="005838FC"/>
    <w:rsid w:val="00593F4D"/>
    <w:rsid w:val="00596B11"/>
    <w:rsid w:val="005970DE"/>
    <w:rsid w:val="005A5EBB"/>
    <w:rsid w:val="005B29E7"/>
    <w:rsid w:val="005B66ED"/>
    <w:rsid w:val="005C5CD2"/>
    <w:rsid w:val="005D17A5"/>
    <w:rsid w:val="005D6157"/>
    <w:rsid w:val="005E0845"/>
    <w:rsid w:val="005E3036"/>
    <w:rsid w:val="005E4F46"/>
    <w:rsid w:val="005E699D"/>
    <w:rsid w:val="005F032C"/>
    <w:rsid w:val="005F0D11"/>
    <w:rsid w:val="005F258B"/>
    <w:rsid w:val="005F5B5A"/>
    <w:rsid w:val="005F788A"/>
    <w:rsid w:val="00601038"/>
    <w:rsid w:val="0061354C"/>
    <w:rsid w:val="00616369"/>
    <w:rsid w:val="006166D9"/>
    <w:rsid w:val="00625E7D"/>
    <w:rsid w:val="006266A4"/>
    <w:rsid w:val="00627531"/>
    <w:rsid w:val="0062784E"/>
    <w:rsid w:val="00630BFA"/>
    <w:rsid w:val="0063327B"/>
    <w:rsid w:val="00633FAA"/>
    <w:rsid w:val="0063756E"/>
    <w:rsid w:val="0064747C"/>
    <w:rsid w:val="00655C0E"/>
    <w:rsid w:val="00661DC4"/>
    <w:rsid w:val="00661FF2"/>
    <w:rsid w:val="00664C65"/>
    <w:rsid w:val="00667765"/>
    <w:rsid w:val="00670AE2"/>
    <w:rsid w:val="00672434"/>
    <w:rsid w:val="00672937"/>
    <w:rsid w:val="00672BAA"/>
    <w:rsid w:val="00672C48"/>
    <w:rsid w:val="006730AE"/>
    <w:rsid w:val="006738F5"/>
    <w:rsid w:val="006832A0"/>
    <w:rsid w:val="006857B1"/>
    <w:rsid w:val="006868B5"/>
    <w:rsid w:val="00693F6B"/>
    <w:rsid w:val="00697DF9"/>
    <w:rsid w:val="006A6730"/>
    <w:rsid w:val="006C7710"/>
    <w:rsid w:val="006D110B"/>
    <w:rsid w:val="006D129F"/>
    <w:rsid w:val="006D2B7C"/>
    <w:rsid w:val="006E5DE0"/>
    <w:rsid w:val="006F0861"/>
    <w:rsid w:val="006F2E74"/>
    <w:rsid w:val="006F3B7D"/>
    <w:rsid w:val="006F5E49"/>
    <w:rsid w:val="007004CF"/>
    <w:rsid w:val="00702797"/>
    <w:rsid w:val="0070728E"/>
    <w:rsid w:val="007104BB"/>
    <w:rsid w:val="00712C0F"/>
    <w:rsid w:val="0071329B"/>
    <w:rsid w:val="00713B9C"/>
    <w:rsid w:val="00715D1A"/>
    <w:rsid w:val="00717E2E"/>
    <w:rsid w:val="0072005D"/>
    <w:rsid w:val="007227DF"/>
    <w:rsid w:val="007339C2"/>
    <w:rsid w:val="007405DB"/>
    <w:rsid w:val="0074161A"/>
    <w:rsid w:val="00743F4A"/>
    <w:rsid w:val="00745381"/>
    <w:rsid w:val="00747647"/>
    <w:rsid w:val="007520D8"/>
    <w:rsid w:val="0075307A"/>
    <w:rsid w:val="00753774"/>
    <w:rsid w:val="00765848"/>
    <w:rsid w:val="007703CB"/>
    <w:rsid w:val="00770B4A"/>
    <w:rsid w:val="0077178D"/>
    <w:rsid w:val="007725C7"/>
    <w:rsid w:val="00773B5B"/>
    <w:rsid w:val="00773D41"/>
    <w:rsid w:val="007741B8"/>
    <w:rsid w:val="00777628"/>
    <w:rsid w:val="0078414E"/>
    <w:rsid w:val="00784E48"/>
    <w:rsid w:val="00785ADA"/>
    <w:rsid w:val="007874C4"/>
    <w:rsid w:val="00790C06"/>
    <w:rsid w:val="00795FB7"/>
    <w:rsid w:val="00796EC1"/>
    <w:rsid w:val="007A3EBC"/>
    <w:rsid w:val="007B18D5"/>
    <w:rsid w:val="007B46EA"/>
    <w:rsid w:val="007C0372"/>
    <w:rsid w:val="007C0780"/>
    <w:rsid w:val="007C6D0F"/>
    <w:rsid w:val="007C77F6"/>
    <w:rsid w:val="007D6AE3"/>
    <w:rsid w:val="007E327A"/>
    <w:rsid w:val="007E4B0D"/>
    <w:rsid w:val="007E64E9"/>
    <w:rsid w:val="007F1C51"/>
    <w:rsid w:val="007F285D"/>
    <w:rsid w:val="007F3F5F"/>
    <w:rsid w:val="007F488B"/>
    <w:rsid w:val="007F4B36"/>
    <w:rsid w:val="007F5FCC"/>
    <w:rsid w:val="0080591F"/>
    <w:rsid w:val="00806749"/>
    <w:rsid w:val="00810956"/>
    <w:rsid w:val="008126D4"/>
    <w:rsid w:val="008178F9"/>
    <w:rsid w:val="008206B1"/>
    <w:rsid w:val="00820E0F"/>
    <w:rsid w:val="00824A67"/>
    <w:rsid w:val="008272B3"/>
    <w:rsid w:val="008278F6"/>
    <w:rsid w:val="008314F5"/>
    <w:rsid w:val="00836277"/>
    <w:rsid w:val="00840016"/>
    <w:rsid w:val="008401D5"/>
    <w:rsid w:val="00843C26"/>
    <w:rsid w:val="008456BC"/>
    <w:rsid w:val="0084786F"/>
    <w:rsid w:val="008502EB"/>
    <w:rsid w:val="00850B8A"/>
    <w:rsid w:val="008577C8"/>
    <w:rsid w:val="008613A3"/>
    <w:rsid w:val="00864278"/>
    <w:rsid w:val="00866C14"/>
    <w:rsid w:val="00867AA4"/>
    <w:rsid w:val="00887D06"/>
    <w:rsid w:val="0089251A"/>
    <w:rsid w:val="00893074"/>
    <w:rsid w:val="00895B87"/>
    <w:rsid w:val="008A0706"/>
    <w:rsid w:val="008A2B5A"/>
    <w:rsid w:val="008A32B9"/>
    <w:rsid w:val="008A4E25"/>
    <w:rsid w:val="008A61A6"/>
    <w:rsid w:val="008B0736"/>
    <w:rsid w:val="008B2A15"/>
    <w:rsid w:val="008B30D3"/>
    <w:rsid w:val="008B3B9C"/>
    <w:rsid w:val="008B60FF"/>
    <w:rsid w:val="008C032A"/>
    <w:rsid w:val="008D0CFA"/>
    <w:rsid w:val="008D0D4E"/>
    <w:rsid w:val="008D1C75"/>
    <w:rsid w:val="008D1FC6"/>
    <w:rsid w:val="008D327E"/>
    <w:rsid w:val="008E4544"/>
    <w:rsid w:val="008F009B"/>
    <w:rsid w:val="008F3215"/>
    <w:rsid w:val="008F3933"/>
    <w:rsid w:val="009020E8"/>
    <w:rsid w:val="00904227"/>
    <w:rsid w:val="009071E6"/>
    <w:rsid w:val="00912583"/>
    <w:rsid w:val="00923AEF"/>
    <w:rsid w:val="009268BF"/>
    <w:rsid w:val="0093102E"/>
    <w:rsid w:val="0093540F"/>
    <w:rsid w:val="0093600E"/>
    <w:rsid w:val="00942077"/>
    <w:rsid w:val="00942851"/>
    <w:rsid w:val="00950F14"/>
    <w:rsid w:val="0095662C"/>
    <w:rsid w:val="00960F19"/>
    <w:rsid w:val="00963A04"/>
    <w:rsid w:val="0096437E"/>
    <w:rsid w:val="00965140"/>
    <w:rsid w:val="00973EFF"/>
    <w:rsid w:val="00982AA5"/>
    <w:rsid w:val="00984051"/>
    <w:rsid w:val="00992197"/>
    <w:rsid w:val="009943FB"/>
    <w:rsid w:val="0099472E"/>
    <w:rsid w:val="009A165B"/>
    <w:rsid w:val="009A51EF"/>
    <w:rsid w:val="009B039D"/>
    <w:rsid w:val="009B0593"/>
    <w:rsid w:val="009B5F7A"/>
    <w:rsid w:val="009C12BA"/>
    <w:rsid w:val="009C3653"/>
    <w:rsid w:val="009C73FD"/>
    <w:rsid w:val="009D29DD"/>
    <w:rsid w:val="009D2D57"/>
    <w:rsid w:val="009E6355"/>
    <w:rsid w:val="009E785D"/>
    <w:rsid w:val="00A02890"/>
    <w:rsid w:val="00A0373B"/>
    <w:rsid w:val="00A05193"/>
    <w:rsid w:val="00A11918"/>
    <w:rsid w:val="00A131D9"/>
    <w:rsid w:val="00A14287"/>
    <w:rsid w:val="00A151C9"/>
    <w:rsid w:val="00A1731C"/>
    <w:rsid w:val="00A20216"/>
    <w:rsid w:val="00A34A17"/>
    <w:rsid w:val="00A34AFB"/>
    <w:rsid w:val="00A365AD"/>
    <w:rsid w:val="00A40E6A"/>
    <w:rsid w:val="00A4153A"/>
    <w:rsid w:val="00A41A32"/>
    <w:rsid w:val="00A61411"/>
    <w:rsid w:val="00A61DEA"/>
    <w:rsid w:val="00A66436"/>
    <w:rsid w:val="00A66C1C"/>
    <w:rsid w:val="00A66FB2"/>
    <w:rsid w:val="00A67135"/>
    <w:rsid w:val="00A67428"/>
    <w:rsid w:val="00A67DA9"/>
    <w:rsid w:val="00A70065"/>
    <w:rsid w:val="00A75995"/>
    <w:rsid w:val="00A861B4"/>
    <w:rsid w:val="00A87684"/>
    <w:rsid w:val="00A936DB"/>
    <w:rsid w:val="00A9500E"/>
    <w:rsid w:val="00AA0FCC"/>
    <w:rsid w:val="00AA1053"/>
    <w:rsid w:val="00AA5EFB"/>
    <w:rsid w:val="00AA7E44"/>
    <w:rsid w:val="00AA7F19"/>
    <w:rsid w:val="00AB189C"/>
    <w:rsid w:val="00AB25FA"/>
    <w:rsid w:val="00AB38BF"/>
    <w:rsid w:val="00AB39E1"/>
    <w:rsid w:val="00AB5C20"/>
    <w:rsid w:val="00AB6168"/>
    <w:rsid w:val="00AC1E2E"/>
    <w:rsid w:val="00AC253B"/>
    <w:rsid w:val="00AC4749"/>
    <w:rsid w:val="00AC5CF2"/>
    <w:rsid w:val="00AC6254"/>
    <w:rsid w:val="00AD1624"/>
    <w:rsid w:val="00AD3F71"/>
    <w:rsid w:val="00AD7C26"/>
    <w:rsid w:val="00AF53D1"/>
    <w:rsid w:val="00AF684C"/>
    <w:rsid w:val="00AF7756"/>
    <w:rsid w:val="00B005BD"/>
    <w:rsid w:val="00B02927"/>
    <w:rsid w:val="00B04C95"/>
    <w:rsid w:val="00B07172"/>
    <w:rsid w:val="00B10F60"/>
    <w:rsid w:val="00B31F74"/>
    <w:rsid w:val="00B359E2"/>
    <w:rsid w:val="00B37523"/>
    <w:rsid w:val="00B40D74"/>
    <w:rsid w:val="00B44ED2"/>
    <w:rsid w:val="00B4733F"/>
    <w:rsid w:val="00B477B5"/>
    <w:rsid w:val="00B502C5"/>
    <w:rsid w:val="00B52340"/>
    <w:rsid w:val="00B5769D"/>
    <w:rsid w:val="00B61901"/>
    <w:rsid w:val="00B65C34"/>
    <w:rsid w:val="00B664D3"/>
    <w:rsid w:val="00B6777C"/>
    <w:rsid w:val="00B7765A"/>
    <w:rsid w:val="00B8003A"/>
    <w:rsid w:val="00B81B5C"/>
    <w:rsid w:val="00B83D30"/>
    <w:rsid w:val="00B86D1C"/>
    <w:rsid w:val="00B943BD"/>
    <w:rsid w:val="00BA634C"/>
    <w:rsid w:val="00BA70BE"/>
    <w:rsid w:val="00BB0899"/>
    <w:rsid w:val="00BB2617"/>
    <w:rsid w:val="00BB37E8"/>
    <w:rsid w:val="00BB44F3"/>
    <w:rsid w:val="00BC07C3"/>
    <w:rsid w:val="00BC23B0"/>
    <w:rsid w:val="00BC6F0E"/>
    <w:rsid w:val="00BD0303"/>
    <w:rsid w:val="00BD775E"/>
    <w:rsid w:val="00BE12A5"/>
    <w:rsid w:val="00BE23D4"/>
    <w:rsid w:val="00BE2C27"/>
    <w:rsid w:val="00BE3FF2"/>
    <w:rsid w:val="00BE53C0"/>
    <w:rsid w:val="00BE620C"/>
    <w:rsid w:val="00BE76E7"/>
    <w:rsid w:val="00C10665"/>
    <w:rsid w:val="00C166FB"/>
    <w:rsid w:val="00C20FDF"/>
    <w:rsid w:val="00C22FDF"/>
    <w:rsid w:val="00C23020"/>
    <w:rsid w:val="00C27904"/>
    <w:rsid w:val="00C30E90"/>
    <w:rsid w:val="00C31148"/>
    <w:rsid w:val="00C34906"/>
    <w:rsid w:val="00C36D88"/>
    <w:rsid w:val="00C50567"/>
    <w:rsid w:val="00C50A18"/>
    <w:rsid w:val="00C5468C"/>
    <w:rsid w:val="00C55338"/>
    <w:rsid w:val="00C56DB4"/>
    <w:rsid w:val="00C611A2"/>
    <w:rsid w:val="00C654CE"/>
    <w:rsid w:val="00C713C5"/>
    <w:rsid w:val="00C72C41"/>
    <w:rsid w:val="00C73865"/>
    <w:rsid w:val="00C759FE"/>
    <w:rsid w:val="00C7761E"/>
    <w:rsid w:val="00C91320"/>
    <w:rsid w:val="00C91B2D"/>
    <w:rsid w:val="00C927BB"/>
    <w:rsid w:val="00C95BD3"/>
    <w:rsid w:val="00C964F4"/>
    <w:rsid w:val="00CA6AF3"/>
    <w:rsid w:val="00CB5B8E"/>
    <w:rsid w:val="00CB5E32"/>
    <w:rsid w:val="00CB7302"/>
    <w:rsid w:val="00CC62CA"/>
    <w:rsid w:val="00CC7966"/>
    <w:rsid w:val="00CD7CCE"/>
    <w:rsid w:val="00CE1080"/>
    <w:rsid w:val="00CE1B81"/>
    <w:rsid w:val="00CE7641"/>
    <w:rsid w:val="00CF4279"/>
    <w:rsid w:val="00CF45DE"/>
    <w:rsid w:val="00CF675E"/>
    <w:rsid w:val="00CF70B5"/>
    <w:rsid w:val="00D00FE3"/>
    <w:rsid w:val="00D1531B"/>
    <w:rsid w:val="00D171CE"/>
    <w:rsid w:val="00D175EC"/>
    <w:rsid w:val="00D17865"/>
    <w:rsid w:val="00D17AA4"/>
    <w:rsid w:val="00D2103D"/>
    <w:rsid w:val="00D23ED4"/>
    <w:rsid w:val="00D34FB0"/>
    <w:rsid w:val="00D36FF6"/>
    <w:rsid w:val="00D37C35"/>
    <w:rsid w:val="00D40702"/>
    <w:rsid w:val="00D4423F"/>
    <w:rsid w:val="00D4606F"/>
    <w:rsid w:val="00D501E3"/>
    <w:rsid w:val="00D5339A"/>
    <w:rsid w:val="00D54915"/>
    <w:rsid w:val="00D56249"/>
    <w:rsid w:val="00D56F8F"/>
    <w:rsid w:val="00D57DC1"/>
    <w:rsid w:val="00D638F2"/>
    <w:rsid w:val="00D641C2"/>
    <w:rsid w:val="00D73647"/>
    <w:rsid w:val="00D743F9"/>
    <w:rsid w:val="00D90027"/>
    <w:rsid w:val="00D90504"/>
    <w:rsid w:val="00D91429"/>
    <w:rsid w:val="00D96162"/>
    <w:rsid w:val="00D961DC"/>
    <w:rsid w:val="00D96BE8"/>
    <w:rsid w:val="00DA02B3"/>
    <w:rsid w:val="00DA043B"/>
    <w:rsid w:val="00DA0A22"/>
    <w:rsid w:val="00DA31AE"/>
    <w:rsid w:val="00DA39F7"/>
    <w:rsid w:val="00DA6803"/>
    <w:rsid w:val="00DB2099"/>
    <w:rsid w:val="00DB4E22"/>
    <w:rsid w:val="00DC0A4C"/>
    <w:rsid w:val="00DC2B34"/>
    <w:rsid w:val="00DD1A16"/>
    <w:rsid w:val="00DD3DF8"/>
    <w:rsid w:val="00DD6251"/>
    <w:rsid w:val="00DE0162"/>
    <w:rsid w:val="00DE09D8"/>
    <w:rsid w:val="00DE3B38"/>
    <w:rsid w:val="00DF1C5A"/>
    <w:rsid w:val="00DF374D"/>
    <w:rsid w:val="00DF3F2A"/>
    <w:rsid w:val="00DF4C2C"/>
    <w:rsid w:val="00DF5529"/>
    <w:rsid w:val="00E00753"/>
    <w:rsid w:val="00E00CD2"/>
    <w:rsid w:val="00E02773"/>
    <w:rsid w:val="00E02C2D"/>
    <w:rsid w:val="00E0506E"/>
    <w:rsid w:val="00E050EE"/>
    <w:rsid w:val="00E11343"/>
    <w:rsid w:val="00E14C03"/>
    <w:rsid w:val="00E22AB3"/>
    <w:rsid w:val="00E26FF4"/>
    <w:rsid w:val="00E31E31"/>
    <w:rsid w:val="00E6267F"/>
    <w:rsid w:val="00E66005"/>
    <w:rsid w:val="00E67CAC"/>
    <w:rsid w:val="00E72F5D"/>
    <w:rsid w:val="00E73FF1"/>
    <w:rsid w:val="00E802C3"/>
    <w:rsid w:val="00E80CCA"/>
    <w:rsid w:val="00E80D8A"/>
    <w:rsid w:val="00E81CB1"/>
    <w:rsid w:val="00E851D6"/>
    <w:rsid w:val="00E91FF4"/>
    <w:rsid w:val="00E92D4F"/>
    <w:rsid w:val="00E935C9"/>
    <w:rsid w:val="00E940DF"/>
    <w:rsid w:val="00E957F0"/>
    <w:rsid w:val="00EA428C"/>
    <w:rsid w:val="00EA5655"/>
    <w:rsid w:val="00EA7AF2"/>
    <w:rsid w:val="00EC43E4"/>
    <w:rsid w:val="00ED7AE8"/>
    <w:rsid w:val="00EE34B2"/>
    <w:rsid w:val="00EE6DF8"/>
    <w:rsid w:val="00EE7500"/>
    <w:rsid w:val="00EF3BAA"/>
    <w:rsid w:val="00EF5D1E"/>
    <w:rsid w:val="00F10BAE"/>
    <w:rsid w:val="00F12E37"/>
    <w:rsid w:val="00F1365B"/>
    <w:rsid w:val="00F1414B"/>
    <w:rsid w:val="00F1428A"/>
    <w:rsid w:val="00F15DC0"/>
    <w:rsid w:val="00F21BE0"/>
    <w:rsid w:val="00F233A6"/>
    <w:rsid w:val="00F2434F"/>
    <w:rsid w:val="00F27999"/>
    <w:rsid w:val="00F309BE"/>
    <w:rsid w:val="00F320D4"/>
    <w:rsid w:val="00F42D09"/>
    <w:rsid w:val="00F436D0"/>
    <w:rsid w:val="00F45692"/>
    <w:rsid w:val="00F53F88"/>
    <w:rsid w:val="00F551FC"/>
    <w:rsid w:val="00F56D5D"/>
    <w:rsid w:val="00F61FC5"/>
    <w:rsid w:val="00F65B5D"/>
    <w:rsid w:val="00F67F7F"/>
    <w:rsid w:val="00F710BD"/>
    <w:rsid w:val="00F76DD5"/>
    <w:rsid w:val="00F81184"/>
    <w:rsid w:val="00F8260E"/>
    <w:rsid w:val="00F82D07"/>
    <w:rsid w:val="00F84174"/>
    <w:rsid w:val="00F90439"/>
    <w:rsid w:val="00F90698"/>
    <w:rsid w:val="00F977AC"/>
    <w:rsid w:val="00FA0852"/>
    <w:rsid w:val="00FA45BF"/>
    <w:rsid w:val="00FA4724"/>
    <w:rsid w:val="00FB2470"/>
    <w:rsid w:val="00FB2663"/>
    <w:rsid w:val="00FC26B9"/>
    <w:rsid w:val="00FC7367"/>
    <w:rsid w:val="00FC788F"/>
    <w:rsid w:val="00FD3257"/>
    <w:rsid w:val="00FD3BC6"/>
    <w:rsid w:val="00FD6E23"/>
    <w:rsid w:val="00FD7474"/>
    <w:rsid w:val="00FE0D43"/>
    <w:rsid w:val="00FE23C6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4DD685-806E-48D7-B1B2-EDA55681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72B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2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28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460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F5FC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5E7D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A1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1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1E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1E99"/>
    <w:rPr>
      <w:b/>
      <w:bCs/>
    </w:rPr>
  </w:style>
  <w:style w:type="paragraph" w:styleId="Revision">
    <w:name w:val="Revision"/>
    <w:hidden/>
    <w:uiPriority w:val="99"/>
    <w:semiHidden/>
    <w:rsid w:val="00B67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7919-90AC-4A8C-AA64-EFBE5672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Deanna McNaught</dc:creator>
  <cp:lastModifiedBy>Tara Cook</cp:lastModifiedBy>
  <cp:revision>2</cp:revision>
  <cp:lastPrinted>2018-01-19T22:58:00Z</cp:lastPrinted>
  <dcterms:created xsi:type="dcterms:W3CDTF">2018-02-26T20:47:00Z</dcterms:created>
  <dcterms:modified xsi:type="dcterms:W3CDTF">2018-02-26T20:47:00Z</dcterms:modified>
</cp:coreProperties>
</file>